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5"/>
        <w:gridCol w:w="3343"/>
        <w:gridCol w:w="3061"/>
      </w:tblGrid>
      <w:tr w:rsidR="006F516A" w14:paraId="1E265654" w14:textId="77777777" w:rsidTr="006F516A">
        <w:trPr>
          <w:trHeight w:val="400"/>
        </w:trPr>
        <w:tc>
          <w:tcPr>
            <w:tcW w:w="9639" w:type="dxa"/>
            <w:gridSpan w:val="3"/>
          </w:tcPr>
          <w:p w14:paraId="5DB259A7" w14:textId="77777777" w:rsidR="006F516A" w:rsidRDefault="006F516A" w:rsidP="0032646C">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6F516A" w14:paraId="157DC774" w14:textId="77777777" w:rsidTr="006F516A">
        <w:trPr>
          <w:trHeight w:val="238"/>
        </w:trPr>
        <w:tc>
          <w:tcPr>
            <w:tcW w:w="3235" w:type="dxa"/>
            <w:tcBorders>
              <w:top w:val="single" w:sz="24" w:space="0" w:color="auto"/>
              <w:left w:val="single" w:sz="24" w:space="0" w:color="auto"/>
              <w:bottom w:val="single" w:sz="24" w:space="0" w:color="auto"/>
              <w:right w:val="single" w:sz="24" w:space="0" w:color="auto"/>
            </w:tcBorders>
          </w:tcPr>
          <w:p w14:paraId="3FCA9541"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59CCB60E"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061" w:type="dxa"/>
          </w:tcPr>
          <w:p w14:paraId="1D710FF4"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r>
      <w:tr w:rsidR="006F516A" w14:paraId="285B46A2" w14:textId="77777777" w:rsidTr="006F516A">
        <w:trPr>
          <w:trHeight w:val="273"/>
        </w:trPr>
        <w:tc>
          <w:tcPr>
            <w:tcW w:w="3235" w:type="dxa"/>
            <w:tcBorders>
              <w:top w:val="single" w:sz="24" w:space="0" w:color="auto"/>
            </w:tcBorders>
          </w:tcPr>
          <w:p w14:paraId="15596F61"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343" w:type="dxa"/>
          </w:tcPr>
          <w:p w14:paraId="2312A598"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c>
          <w:tcPr>
            <w:tcW w:w="3061" w:type="dxa"/>
          </w:tcPr>
          <w:p w14:paraId="1D678B64" w14:textId="77777777" w:rsidR="006F516A" w:rsidRDefault="006F516A" w:rsidP="0032646C">
            <w:pPr>
              <w:suppressAutoHyphens/>
              <w:kinsoku w:val="0"/>
              <w:wordWrap w:val="0"/>
              <w:autoSpaceDE w:val="0"/>
              <w:autoSpaceDN w:val="0"/>
              <w:spacing w:line="366" w:lineRule="atLeast"/>
              <w:jc w:val="left"/>
              <w:rPr>
                <w:rFonts w:ascii="ＭＳ ゴシック" w:hAnsi="ＭＳ ゴシック"/>
              </w:rPr>
            </w:pPr>
          </w:p>
        </w:tc>
      </w:tr>
    </w:tbl>
    <w:p w14:paraId="7A4A2F12" w14:textId="77777777" w:rsidR="006F516A" w:rsidRDefault="006F516A">
      <w:pPr>
        <w:suppressAutoHyphens/>
        <w:wordWrap w:val="0"/>
        <w:spacing w:line="300" w:lineRule="exact"/>
        <w:jc w:val="left"/>
        <w:textAlignment w:val="baseline"/>
        <w:rPr>
          <w:rFonts w:ascii="ＭＳ ゴシック" w:eastAsia="ＭＳ ゴシック" w:hAnsi="ＭＳ ゴシック"/>
          <w:color w:val="000000"/>
          <w:kern w:val="0"/>
        </w:rPr>
      </w:pPr>
    </w:p>
    <w:p w14:paraId="4E6AC714" w14:textId="778D1421" w:rsidR="00D76259" w:rsidRDefault="00727561">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D76259" w14:paraId="591C4E20" w14:textId="77777777">
        <w:tc>
          <w:tcPr>
            <w:tcW w:w="9639" w:type="dxa"/>
            <w:tcBorders>
              <w:top w:val="single" w:sz="4" w:space="0" w:color="000000"/>
              <w:left w:val="single" w:sz="4" w:space="0" w:color="000000"/>
              <w:bottom w:val="single" w:sz="4" w:space="0" w:color="000000"/>
              <w:right w:val="single" w:sz="4" w:space="0" w:color="000000"/>
            </w:tcBorders>
          </w:tcPr>
          <w:p w14:paraId="71642DC5"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B3CC0CD" w14:textId="77777777" w:rsidR="00D76259" w:rsidRDefault="00727561">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中小企業信用保険法第２条第５項第５号の規定による認定申請書（イ－②）</w:t>
            </w:r>
          </w:p>
          <w:p w14:paraId="54BD310B"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90F5227"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令和　　年　　月　　日</w:t>
            </w:r>
          </w:p>
          <w:p w14:paraId="5BCF963B"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尾花沢市長　殿</w:t>
            </w:r>
          </w:p>
          <w:p w14:paraId="45C33D36"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6E100A0B" w14:textId="1B9F20AA"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sidR="008C0956">
              <w:rPr>
                <w:rFonts w:ascii="ＭＳ ゴシック" w:eastAsia="ＭＳ ゴシック" w:hAnsi="ＭＳ ゴシック" w:hint="eastAsia"/>
                <w:color w:val="000000"/>
                <w:kern w:val="0"/>
                <w:u w:val="single" w:color="000000"/>
              </w:rPr>
              <w:t xml:space="preserve"> </w:t>
            </w:r>
          </w:p>
          <w:p w14:paraId="785E487F"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4101DC2" w14:textId="1815074C"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8C0956">
              <w:rPr>
                <w:rFonts w:ascii="ＭＳ ゴシック" w:eastAsia="ＭＳ ゴシック" w:hAnsi="ＭＳ ゴシック" w:hint="eastAsia"/>
                <w:color w:val="000000"/>
                <w:kern w:val="0"/>
                <w:u w:val="single" w:color="000000"/>
              </w:rPr>
              <w:t>㊞</w:t>
            </w:r>
          </w:p>
          <w:p w14:paraId="09526B6E"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9F0072B"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84FDCE7" w14:textId="77777777" w:rsidR="00D76259" w:rsidRDefault="00727561">
            <w:pPr>
              <w:suppressAutoHyphens/>
              <w:kinsoku w:val="0"/>
              <w:wordWrap w:val="0"/>
              <w:overflowPunct w:val="0"/>
              <w:autoSpaceDE w:val="0"/>
              <w:autoSpaceDN w:val="0"/>
              <w:adjustRightInd w:val="0"/>
              <w:spacing w:line="274" w:lineRule="atLeast"/>
              <w:ind w:right="96"/>
              <w:jc w:val="left"/>
              <w:textAlignment w:val="baseline"/>
              <w:rPr>
                <w:spacing w:val="16"/>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rPr>
              <w:t xml:space="preserve">　　　　　　　　業（注２）</w:t>
            </w:r>
            <w:r>
              <w:rPr>
                <w:rFonts w:ascii="ＭＳ ゴシック" w:eastAsia="ＭＳ ゴシック" w:hAnsi="ＭＳ ゴシック" w:hint="eastAsia"/>
                <w:color w:val="000000"/>
                <w:kern w:val="0"/>
              </w:rPr>
              <w:t>を営んでいるが、下記のとおり、</w:t>
            </w:r>
            <w:r>
              <w:rPr>
                <w:rFonts w:ascii="ＭＳ ゴシック" w:eastAsia="ＭＳ ゴシック" w:hAnsi="ＭＳ ゴシック" w:hint="eastAsia"/>
                <w:color w:val="000000"/>
                <w:kern w:val="0"/>
                <w:u w:val="single" w:color="000000"/>
              </w:rPr>
              <w:t xml:space="preserve">　　　　　　　　　（注３）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ADA736B"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98AA01E" w14:textId="77777777" w:rsidR="00D76259" w:rsidRDefault="00727561">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062D8D59"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C9438C5"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7D52A233"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6625670D"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43EF468C" w14:textId="77777777" w:rsidR="00D76259" w:rsidRDefault="00727561">
            <w:pPr>
              <w:suppressAutoHyphens/>
              <w:kinsoku w:val="0"/>
              <w:wordWrap w:val="0"/>
              <w:overflowPunct w:val="0"/>
              <w:autoSpaceDE w:val="0"/>
              <w:autoSpaceDN w:val="0"/>
              <w:adjustRightInd w:val="0"/>
              <w:spacing w:line="274" w:lineRule="atLeast"/>
              <w:ind w:firstLineChars="1200" w:firstLine="25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減少率　　　　　　　　　　　％</w:t>
            </w:r>
          </w:p>
          <w:p w14:paraId="4D72471E"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341F3712"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2C9079F8"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p>
          <w:p w14:paraId="3DA3DD0F"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52646A9B"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14:paraId="715A9432"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3AF444D7"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p>
          <w:p w14:paraId="4801BD8D" w14:textId="77777777" w:rsidR="00D76259" w:rsidRDefault="0072756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05D1B513" w14:textId="77777777" w:rsidR="00D76259" w:rsidRDefault="00D762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2DEE129E" w14:textId="77777777" w:rsidR="00D76259" w:rsidRDefault="0072756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214D0DF1" w14:textId="77777777" w:rsidR="00D76259" w:rsidRDefault="0072756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14:paraId="241CA886" w14:textId="77777777" w:rsidR="00D76259" w:rsidRDefault="0072756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（注３）「販売数量の減少」又は「売上高の減少」等を入れる。</w:t>
      </w:r>
    </w:p>
    <w:p w14:paraId="7A79EB93" w14:textId="77777777" w:rsidR="00D76259" w:rsidRDefault="00727561">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324F70DF" w14:textId="77777777" w:rsidR="00D76259" w:rsidRDefault="00727561">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2CA9E844" w14:textId="77777777" w:rsidR="00D76259" w:rsidRDefault="00727561">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0D403699" w14:textId="77777777" w:rsidR="00D76259" w:rsidRDefault="00D76259">
      <w:pPr>
        <w:suppressAutoHyphens/>
        <w:wordWrap w:val="0"/>
        <w:spacing w:line="240" w:lineRule="exact"/>
        <w:ind w:left="492" w:hanging="492"/>
        <w:jc w:val="left"/>
        <w:textAlignment w:val="baseline"/>
        <w:rPr>
          <w:rFonts w:asciiTheme="majorEastAsia" w:eastAsiaTheme="majorEastAsia" w:hAnsiTheme="majorEastAsia"/>
          <w:color w:val="000000"/>
          <w:kern w:val="0"/>
        </w:rPr>
      </w:pPr>
    </w:p>
    <w:p w14:paraId="737B4067" w14:textId="77777777" w:rsidR="00D76259" w:rsidRDefault="00D76259">
      <w:pPr>
        <w:suppressAutoHyphens/>
        <w:wordWrap w:val="0"/>
        <w:spacing w:line="240" w:lineRule="exact"/>
        <w:ind w:left="492" w:hanging="492"/>
        <w:jc w:val="left"/>
        <w:textAlignment w:val="baseline"/>
        <w:rPr>
          <w:rFonts w:asciiTheme="majorEastAsia" w:eastAsiaTheme="majorEastAsia" w:hAnsiTheme="majorEastAsia"/>
          <w:color w:val="000000"/>
          <w:kern w:val="0"/>
        </w:rPr>
      </w:pPr>
    </w:p>
    <w:p w14:paraId="5A62B1CB" w14:textId="77777777" w:rsidR="00D76259" w:rsidRDefault="00727561">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174B94B0" w14:textId="77777777" w:rsidR="00D76259" w:rsidRDefault="0072756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4993D28B" w14:textId="77777777" w:rsidR="00D76259" w:rsidRDefault="0072756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4700F796" w14:textId="77777777" w:rsidR="00D76259" w:rsidRDefault="00727561">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0B270E36" w14:textId="77777777" w:rsidR="00D76259" w:rsidRDefault="00D76259">
      <w:pPr>
        <w:snapToGrid w:val="0"/>
        <w:spacing w:line="260" w:lineRule="exact"/>
        <w:ind w:firstLineChars="100" w:firstLine="210"/>
        <w:rPr>
          <w:rFonts w:asciiTheme="majorEastAsia" w:eastAsiaTheme="majorEastAsia" w:hAnsiTheme="majorEastAsia"/>
        </w:rPr>
      </w:pPr>
    </w:p>
    <w:p w14:paraId="7458E37D" w14:textId="77777777" w:rsidR="00D76259" w:rsidRDefault="00727561" w:rsidP="006F516A">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認定者　　尾花沢市長　結城　裕</w:t>
      </w:r>
    </w:p>
    <w:p w14:paraId="111C2341" w14:textId="77777777" w:rsidR="00D76259" w:rsidRDefault="00727561">
      <w:pPr>
        <w:widowControl/>
        <w:jc w:val="left"/>
        <w:rPr>
          <w:rFonts w:asciiTheme="majorEastAsia" w:eastAsiaTheme="majorEastAsia" w:hAnsiTheme="majorEastAsia"/>
        </w:rPr>
      </w:pPr>
      <w:r>
        <w:rPr>
          <w:rFonts w:asciiTheme="majorEastAsia" w:eastAsiaTheme="majorEastAsia" w:hAnsiTheme="majorEastAsia"/>
        </w:rPr>
        <w:br w:type="page"/>
      </w:r>
      <w:r>
        <w:rPr>
          <w:rFonts w:asciiTheme="majorEastAsia" w:eastAsiaTheme="majorEastAsia" w:hAnsiTheme="majorEastAsia"/>
          <w:noProof/>
          <w:color w:val="000000"/>
          <w:kern w:val="0"/>
        </w:rPr>
        <mc:AlternateContent>
          <mc:Choice Requires="wps">
            <w:drawing>
              <wp:anchor distT="0" distB="0" distL="114300" distR="114300" simplePos="0" relativeHeight="2" behindDoc="0" locked="0" layoutInCell="1" hidden="0" allowOverlap="1" wp14:anchorId="2916E9E4" wp14:editId="6F17A0C0">
                <wp:simplePos x="0" y="0"/>
                <wp:positionH relativeFrom="column">
                  <wp:posOffset>2971165</wp:posOffset>
                </wp:positionH>
                <wp:positionV relativeFrom="paragraph">
                  <wp:posOffset>408940</wp:posOffset>
                </wp:positionV>
                <wp:extent cx="180975" cy="111760"/>
                <wp:effectExtent l="0" t="0" r="635" b="635"/>
                <wp:wrapNone/>
                <wp:docPr id="1026" name="正方形/長方形 7"/>
                <wp:cNvGraphicFramePr/>
                <a:graphic xmlns:a="http://schemas.openxmlformats.org/drawingml/2006/main">
                  <a:graphicData uri="http://schemas.microsoft.com/office/word/2010/wordprocessingShape">
                    <wps:wsp>
                      <wps:cNvSpPr/>
                      <wps:spPr>
                        <a:xfrm>
                          <a:off x="0" y="0"/>
                          <a:ext cx="180975" cy="111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3A7D3E6F" id="正方形/長方形 7" o:spid="_x0000_s1026" style="position:absolute;margin-left:233.95pt;margin-top:32.2pt;width:14.25pt;height:8.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" fillcolor="white [3212]" stroked="f" strokeweight="2pt"/>
            </w:pict>
          </mc:Fallback>
        </mc:AlternateContent>
      </w:r>
    </w:p>
    <w:p w14:paraId="7F813D5D" w14:textId="77777777" w:rsidR="00D76259" w:rsidRDefault="00727561">
      <w:pPr>
        <w:pageBreakBefore/>
        <w:widowControl/>
        <w:tabs>
          <w:tab w:val="right" w:pos="9638"/>
        </w:tabs>
        <w:suppressAutoHyphens/>
        <w:rPr>
          <w:rFonts w:asciiTheme="majorEastAsia" w:eastAsiaTheme="majorEastAsia" w:hAnsiTheme="majorEastAsia"/>
          <w:kern w:val="1"/>
          <w:u w:val="single"/>
        </w:rPr>
      </w:pPr>
      <w:r>
        <w:rPr>
          <w:rFonts w:asciiTheme="majorEastAsia" w:eastAsiaTheme="majorEastAsia" w:hAnsiTheme="majorEastAsia"/>
          <w:kern w:val="1"/>
        </w:rPr>
        <w:lastRenderedPageBreak/>
        <w:tab/>
      </w:r>
      <w:r>
        <w:rPr>
          <w:rFonts w:asciiTheme="majorEastAsia" w:eastAsiaTheme="majorEastAsia" w:hAnsiTheme="majorEastAsia" w:hint="eastAsia"/>
          <w:kern w:val="1"/>
        </w:rPr>
        <w:t>（申請書イ－②の添付書類）</w:t>
      </w:r>
    </w:p>
    <w:p w14:paraId="1C1C274D" w14:textId="77777777" w:rsidR="00D76259" w:rsidRDefault="00D76259">
      <w:pPr>
        <w:widowControl/>
        <w:suppressAutoHyphens/>
        <w:jc w:val="left"/>
        <w:rPr>
          <w:rFonts w:asciiTheme="majorEastAsia" w:eastAsiaTheme="majorEastAsia" w:hAnsiTheme="majorEastAsia"/>
          <w:kern w:val="1"/>
        </w:rPr>
      </w:pPr>
    </w:p>
    <w:p w14:paraId="7F1C7B07"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（表１：事業が属する業種毎の最近１年間の売上高）</w:t>
      </w:r>
    </w:p>
    <w:p w14:paraId="02A8B561" w14:textId="77777777" w:rsidR="00D76259" w:rsidRDefault="00727561">
      <w:pPr>
        <w:widowControl/>
        <w:suppressAutoHyphens/>
        <w:ind w:firstLine="242"/>
        <w:jc w:val="left"/>
        <w:rPr>
          <w:rFonts w:asciiTheme="majorEastAsia" w:eastAsiaTheme="majorEastAsia" w:hAnsiTheme="majorEastAsia"/>
          <w:kern w:val="1"/>
        </w:rPr>
      </w:pPr>
      <w:r>
        <w:rPr>
          <w:rFonts w:asciiTheme="majorEastAsia" w:eastAsiaTheme="majorEastAsia" w:hAnsiTheme="majorEastAsia" w:hint="eastAsia"/>
          <w:kern w:val="1"/>
        </w:rPr>
        <w:t>当社の主たる事業が属する業種は＿＿＿＿＿＿＿＿＿＿＿（※１）</w:t>
      </w:r>
    </w:p>
    <w:tbl>
      <w:tblPr>
        <w:tblW w:w="0" w:type="auto"/>
        <w:tblInd w:w="-5" w:type="dxa"/>
        <w:tblLayout w:type="fixed"/>
        <w:tblLook w:val="0000" w:firstRow="0" w:lastRow="0" w:firstColumn="0" w:lastColumn="0" w:noHBand="0" w:noVBand="0"/>
      </w:tblPr>
      <w:tblGrid>
        <w:gridCol w:w="3256"/>
        <w:gridCol w:w="3256"/>
        <w:gridCol w:w="3266"/>
      </w:tblGrid>
      <w:tr w:rsidR="00D76259" w14:paraId="45A304F8" w14:textId="77777777">
        <w:tc>
          <w:tcPr>
            <w:tcW w:w="3256" w:type="dxa"/>
            <w:tcBorders>
              <w:top w:val="single" w:sz="4" w:space="0" w:color="000000"/>
              <w:left w:val="single" w:sz="4" w:space="0" w:color="000000"/>
              <w:bottom w:val="single" w:sz="4" w:space="0" w:color="000000"/>
            </w:tcBorders>
          </w:tcPr>
          <w:p w14:paraId="1D430B34"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業種（※２）</w:t>
            </w:r>
          </w:p>
        </w:tc>
        <w:tc>
          <w:tcPr>
            <w:tcW w:w="3256" w:type="dxa"/>
            <w:tcBorders>
              <w:top w:val="single" w:sz="4" w:space="0" w:color="000000"/>
              <w:left w:val="single" w:sz="4" w:space="0" w:color="000000"/>
              <w:bottom w:val="single" w:sz="4" w:space="0" w:color="000000"/>
            </w:tcBorders>
          </w:tcPr>
          <w:p w14:paraId="30118FE1"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最近１年間の売上高</w:t>
            </w:r>
          </w:p>
        </w:tc>
        <w:tc>
          <w:tcPr>
            <w:tcW w:w="3266" w:type="dxa"/>
            <w:tcBorders>
              <w:top w:val="single" w:sz="4" w:space="0" w:color="000000"/>
              <w:left w:val="single" w:sz="4" w:space="0" w:color="000000"/>
              <w:bottom w:val="single" w:sz="4" w:space="0" w:color="000000"/>
              <w:right w:val="single" w:sz="4" w:space="0" w:color="000000"/>
            </w:tcBorders>
          </w:tcPr>
          <w:p w14:paraId="2CC967E2"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構成比</w:t>
            </w:r>
          </w:p>
        </w:tc>
      </w:tr>
      <w:tr w:rsidR="00D76259" w14:paraId="30E248DB" w14:textId="77777777">
        <w:tc>
          <w:tcPr>
            <w:tcW w:w="3256" w:type="dxa"/>
            <w:tcBorders>
              <w:top w:val="single" w:sz="4" w:space="0" w:color="000000"/>
              <w:left w:val="single" w:sz="4" w:space="0" w:color="000000"/>
              <w:bottom w:val="single" w:sz="4" w:space="0" w:color="000000"/>
            </w:tcBorders>
          </w:tcPr>
          <w:p w14:paraId="1A027CF5"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C8074D4"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70EE134"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22C3E6BB" w14:textId="77777777">
        <w:tc>
          <w:tcPr>
            <w:tcW w:w="3256" w:type="dxa"/>
            <w:tcBorders>
              <w:top w:val="single" w:sz="4" w:space="0" w:color="000000"/>
              <w:left w:val="single" w:sz="4" w:space="0" w:color="000000"/>
              <w:bottom w:val="single" w:sz="4" w:space="0" w:color="000000"/>
            </w:tcBorders>
          </w:tcPr>
          <w:p w14:paraId="7411BF8A"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7EE03FF"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11C3903"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7DCF410E" w14:textId="77777777">
        <w:tc>
          <w:tcPr>
            <w:tcW w:w="3256" w:type="dxa"/>
            <w:tcBorders>
              <w:top w:val="single" w:sz="4" w:space="0" w:color="000000"/>
              <w:left w:val="single" w:sz="4" w:space="0" w:color="000000"/>
              <w:bottom w:val="single" w:sz="4" w:space="0" w:color="000000"/>
            </w:tcBorders>
          </w:tcPr>
          <w:p w14:paraId="50776814"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0FE0A06F"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7777BA5"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0D3B5C89" w14:textId="77777777">
        <w:tc>
          <w:tcPr>
            <w:tcW w:w="3256" w:type="dxa"/>
            <w:tcBorders>
              <w:top w:val="single" w:sz="4" w:space="0" w:color="000000"/>
              <w:left w:val="single" w:sz="4" w:space="0" w:color="000000"/>
              <w:bottom w:val="single" w:sz="4" w:space="0" w:color="000000"/>
            </w:tcBorders>
          </w:tcPr>
          <w:p w14:paraId="12FFA74E"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74C2207E"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566574B6"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35424DC0" w14:textId="77777777">
        <w:tc>
          <w:tcPr>
            <w:tcW w:w="3256" w:type="dxa"/>
            <w:tcBorders>
              <w:top w:val="single" w:sz="4" w:space="0" w:color="000000"/>
              <w:left w:val="single" w:sz="4" w:space="0" w:color="000000"/>
              <w:bottom w:val="single" w:sz="4" w:space="0" w:color="000000"/>
            </w:tcBorders>
          </w:tcPr>
          <w:p w14:paraId="3959B542"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418B7560"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E22B9E5"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43DAA732" w14:textId="77777777">
        <w:tc>
          <w:tcPr>
            <w:tcW w:w="3256" w:type="dxa"/>
            <w:tcBorders>
              <w:top w:val="single" w:sz="4" w:space="0" w:color="000000"/>
              <w:left w:val="single" w:sz="4" w:space="0" w:color="000000"/>
              <w:bottom w:val="single" w:sz="4" w:space="0" w:color="000000"/>
            </w:tcBorders>
          </w:tcPr>
          <w:p w14:paraId="4BAD8422" w14:textId="77777777" w:rsidR="00D76259" w:rsidRDefault="00D76259">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5AB2EDD5"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D5AEA49"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D76259" w14:paraId="100CE2CA" w14:textId="77777777">
        <w:tc>
          <w:tcPr>
            <w:tcW w:w="3256" w:type="dxa"/>
            <w:tcBorders>
              <w:top w:val="single" w:sz="4" w:space="0" w:color="000000"/>
              <w:left w:val="single" w:sz="4" w:space="0" w:color="000000"/>
              <w:bottom w:val="single" w:sz="4" w:space="0" w:color="000000"/>
            </w:tcBorders>
          </w:tcPr>
          <w:p w14:paraId="364CF73E" w14:textId="77777777" w:rsidR="00D76259" w:rsidRDefault="0072756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企業全体の売上高</w:t>
            </w:r>
          </w:p>
        </w:tc>
        <w:tc>
          <w:tcPr>
            <w:tcW w:w="3256" w:type="dxa"/>
            <w:tcBorders>
              <w:top w:val="single" w:sz="4" w:space="0" w:color="000000"/>
              <w:left w:val="single" w:sz="4" w:space="0" w:color="000000"/>
              <w:bottom w:val="single" w:sz="4" w:space="0" w:color="000000"/>
            </w:tcBorders>
          </w:tcPr>
          <w:p w14:paraId="41B5C357"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7513B4D2"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100</w:t>
            </w:r>
            <w:r>
              <w:rPr>
                <w:rFonts w:asciiTheme="majorEastAsia" w:eastAsiaTheme="majorEastAsia" w:hAnsiTheme="majorEastAsia" w:hint="eastAsia"/>
                <w:kern w:val="1"/>
              </w:rPr>
              <w:t>％</w:t>
            </w:r>
          </w:p>
        </w:tc>
      </w:tr>
    </w:tbl>
    <w:p w14:paraId="596514A8" w14:textId="77777777" w:rsidR="00D76259" w:rsidRDefault="00727561">
      <w:pPr>
        <w:widowControl/>
        <w:suppressAutoHyphens/>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※１：最近１年間の売上高が最大の業種名（主たる業種）を記載。主たる業種は指定業種であることが必要。</w:t>
      </w:r>
    </w:p>
    <w:p w14:paraId="15D6507E" w14:textId="77777777" w:rsidR="00D76259" w:rsidRDefault="00727561">
      <w:pPr>
        <w:widowControl/>
        <w:suppressAutoHyphens/>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※２：業種欄には、</w:t>
      </w:r>
      <w:r>
        <w:rPr>
          <w:rFonts w:asciiTheme="majorEastAsia" w:eastAsiaTheme="majorEastAsia" w:hAnsiTheme="majorEastAsia" w:hint="eastAsia"/>
          <w:color w:val="000000"/>
          <w:spacing w:val="16"/>
          <w:kern w:val="1"/>
        </w:rPr>
        <w:t>日本標準産業分類の細分類番号と細分類業種名を記載。</w:t>
      </w:r>
    </w:p>
    <w:p w14:paraId="59DAB4FC" w14:textId="77777777" w:rsidR="00D76259" w:rsidRDefault="00D76259">
      <w:pPr>
        <w:widowControl/>
        <w:suppressAutoHyphens/>
        <w:jc w:val="left"/>
        <w:rPr>
          <w:rFonts w:asciiTheme="majorEastAsia" w:eastAsiaTheme="majorEastAsia" w:hAnsiTheme="majorEastAsia"/>
          <w:color w:val="000000"/>
          <w:spacing w:val="16"/>
          <w:kern w:val="1"/>
        </w:rPr>
      </w:pPr>
    </w:p>
    <w:p w14:paraId="365DFEC4"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color w:val="000000"/>
          <w:spacing w:val="16"/>
          <w:kern w:val="1"/>
        </w:rPr>
        <w:t>（表２：最近３か月の売上高）</w:t>
      </w:r>
    </w:p>
    <w:tbl>
      <w:tblPr>
        <w:tblW w:w="0" w:type="auto"/>
        <w:tblInd w:w="-5" w:type="dxa"/>
        <w:tblLayout w:type="fixed"/>
        <w:tblLook w:val="0000" w:firstRow="0" w:lastRow="0" w:firstColumn="0" w:lastColumn="0" w:noHBand="0" w:noVBand="0"/>
      </w:tblPr>
      <w:tblGrid>
        <w:gridCol w:w="5070"/>
        <w:gridCol w:w="4708"/>
      </w:tblGrid>
      <w:tr w:rsidR="00D76259" w14:paraId="2C42A370" w14:textId="77777777">
        <w:tc>
          <w:tcPr>
            <w:tcW w:w="5070" w:type="dxa"/>
            <w:tcBorders>
              <w:top w:val="single" w:sz="4" w:space="0" w:color="000000"/>
              <w:left w:val="single" w:sz="4" w:space="0" w:color="000000"/>
              <w:bottom w:val="single" w:sz="4" w:space="0" w:color="000000"/>
            </w:tcBorders>
          </w:tcPr>
          <w:p w14:paraId="4F03692A"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主たる業種の最近３か月の売上高【Ａ】</w:t>
            </w:r>
          </w:p>
        </w:tc>
        <w:tc>
          <w:tcPr>
            <w:tcW w:w="4708" w:type="dxa"/>
            <w:tcBorders>
              <w:top w:val="single" w:sz="4" w:space="0" w:color="000000"/>
              <w:left w:val="single" w:sz="4" w:space="0" w:color="000000"/>
              <w:bottom w:val="single" w:sz="4" w:space="0" w:color="000000"/>
              <w:right w:val="single" w:sz="4" w:space="0" w:color="000000"/>
            </w:tcBorders>
          </w:tcPr>
          <w:p w14:paraId="50E6406E"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D76259" w14:paraId="24BA5582" w14:textId="77777777">
        <w:tc>
          <w:tcPr>
            <w:tcW w:w="5070" w:type="dxa"/>
            <w:tcBorders>
              <w:top w:val="single" w:sz="4" w:space="0" w:color="000000"/>
              <w:left w:val="single" w:sz="4" w:space="0" w:color="000000"/>
              <w:bottom w:val="single" w:sz="4" w:space="0" w:color="000000"/>
            </w:tcBorders>
          </w:tcPr>
          <w:p w14:paraId="1384D39C"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企業全体の最近３か月の売上高【Ａ</w:t>
            </w:r>
            <w:r>
              <w:rPr>
                <w:rFonts w:asciiTheme="majorEastAsia" w:eastAsiaTheme="majorEastAsia" w:hAnsiTheme="majorEastAsia"/>
                <w:kern w:val="1"/>
              </w:rPr>
              <w:t>’</w:t>
            </w:r>
            <w:r>
              <w:rPr>
                <w:rFonts w:asciiTheme="majorEastAsia" w:eastAsiaTheme="majorEastAsia" w:hAnsiTheme="majorEastAsia" w:hint="eastAsia"/>
                <w:kern w:val="1"/>
              </w:rPr>
              <w:t>】</w:t>
            </w:r>
          </w:p>
        </w:tc>
        <w:tc>
          <w:tcPr>
            <w:tcW w:w="4708" w:type="dxa"/>
            <w:tcBorders>
              <w:top w:val="single" w:sz="4" w:space="0" w:color="000000"/>
              <w:left w:val="single" w:sz="4" w:space="0" w:color="000000"/>
              <w:bottom w:val="single" w:sz="4" w:space="0" w:color="000000"/>
              <w:right w:val="single" w:sz="4" w:space="0" w:color="000000"/>
            </w:tcBorders>
          </w:tcPr>
          <w:p w14:paraId="69B6CBEE"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1B6F3339" w14:textId="77777777" w:rsidR="00D76259" w:rsidRDefault="00D76259">
      <w:pPr>
        <w:widowControl/>
        <w:suppressAutoHyphens/>
        <w:jc w:val="left"/>
        <w:rPr>
          <w:rFonts w:asciiTheme="majorEastAsia" w:eastAsiaTheme="majorEastAsia" w:hAnsiTheme="majorEastAsia"/>
          <w:kern w:val="1"/>
        </w:rPr>
      </w:pPr>
    </w:p>
    <w:p w14:paraId="140CC0C4"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（表３：最近３か月の前年同期の売上高）</w:t>
      </w:r>
    </w:p>
    <w:tbl>
      <w:tblPr>
        <w:tblW w:w="0" w:type="auto"/>
        <w:tblInd w:w="-5" w:type="dxa"/>
        <w:tblLayout w:type="fixed"/>
        <w:tblLook w:val="0000" w:firstRow="0" w:lastRow="0" w:firstColumn="0" w:lastColumn="0" w:noHBand="0" w:noVBand="0"/>
      </w:tblPr>
      <w:tblGrid>
        <w:gridCol w:w="5778"/>
        <w:gridCol w:w="4000"/>
      </w:tblGrid>
      <w:tr w:rsidR="00D76259" w14:paraId="2BA0518E" w14:textId="77777777">
        <w:tc>
          <w:tcPr>
            <w:tcW w:w="5778" w:type="dxa"/>
            <w:tcBorders>
              <w:top w:val="single" w:sz="4" w:space="0" w:color="000000"/>
              <w:left w:val="single" w:sz="4" w:space="0" w:color="000000"/>
              <w:bottom w:val="single" w:sz="4" w:space="0" w:color="000000"/>
            </w:tcBorders>
          </w:tcPr>
          <w:p w14:paraId="484BD560"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主たる業種の最近３か月の前年同期の売上高【Ｂ】</w:t>
            </w:r>
          </w:p>
        </w:tc>
        <w:tc>
          <w:tcPr>
            <w:tcW w:w="4000" w:type="dxa"/>
            <w:tcBorders>
              <w:top w:val="single" w:sz="4" w:space="0" w:color="000000"/>
              <w:left w:val="single" w:sz="4" w:space="0" w:color="000000"/>
              <w:bottom w:val="single" w:sz="4" w:space="0" w:color="000000"/>
              <w:right w:val="single" w:sz="4" w:space="0" w:color="000000"/>
            </w:tcBorders>
          </w:tcPr>
          <w:p w14:paraId="2045AA3B"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D76259" w14:paraId="08EB30BA" w14:textId="77777777">
        <w:tc>
          <w:tcPr>
            <w:tcW w:w="5778" w:type="dxa"/>
            <w:tcBorders>
              <w:top w:val="single" w:sz="4" w:space="0" w:color="000000"/>
              <w:left w:val="single" w:sz="4" w:space="0" w:color="000000"/>
              <w:bottom w:val="single" w:sz="4" w:space="0" w:color="000000"/>
            </w:tcBorders>
          </w:tcPr>
          <w:p w14:paraId="4065904C" w14:textId="77777777" w:rsidR="00D76259" w:rsidRDefault="0072756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企業全体の最近３か月の前年同期の売上高【Ｂ</w:t>
            </w:r>
            <w:r>
              <w:rPr>
                <w:rFonts w:asciiTheme="majorEastAsia" w:eastAsiaTheme="majorEastAsia" w:hAnsiTheme="majorEastAsia"/>
                <w:kern w:val="1"/>
              </w:rPr>
              <w:t>’</w:t>
            </w:r>
            <w:r>
              <w:rPr>
                <w:rFonts w:asciiTheme="majorEastAsia" w:eastAsiaTheme="majorEastAsia" w:hAnsiTheme="majorEastAsia" w:hint="eastAsia"/>
                <w:kern w:val="1"/>
              </w:rPr>
              <w:t>】</w:t>
            </w:r>
          </w:p>
        </w:tc>
        <w:tc>
          <w:tcPr>
            <w:tcW w:w="4000" w:type="dxa"/>
            <w:tcBorders>
              <w:top w:val="single" w:sz="4" w:space="0" w:color="000000"/>
              <w:left w:val="single" w:sz="4" w:space="0" w:color="000000"/>
              <w:bottom w:val="single" w:sz="4" w:space="0" w:color="000000"/>
              <w:right w:val="single" w:sz="4" w:space="0" w:color="000000"/>
            </w:tcBorders>
          </w:tcPr>
          <w:p w14:paraId="135D9A0A" w14:textId="77777777" w:rsidR="00D76259" w:rsidRDefault="0072756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41B900CC" w14:textId="77777777" w:rsidR="00D76259" w:rsidRDefault="00D76259">
      <w:pPr>
        <w:suppressAutoHyphens/>
        <w:kinsoku w:val="0"/>
        <w:overflowPunct w:val="0"/>
        <w:autoSpaceDE w:val="0"/>
        <w:spacing w:line="274" w:lineRule="atLeast"/>
        <w:jc w:val="left"/>
        <w:textAlignment w:val="baseline"/>
        <w:rPr>
          <w:rFonts w:asciiTheme="majorEastAsia" w:eastAsiaTheme="majorEastAsia" w:hAnsiTheme="majorEastAsia"/>
          <w:color w:val="000000"/>
          <w:spacing w:val="16"/>
          <w:kern w:val="1"/>
        </w:rPr>
      </w:pPr>
    </w:p>
    <w:p w14:paraId="716078E9" w14:textId="77777777" w:rsidR="00D76259" w:rsidRDefault="00727561">
      <w:pPr>
        <w:suppressAutoHyphens/>
        <w:kinsoku w:val="0"/>
        <w:overflowPunct w:val="0"/>
        <w:autoSpaceDE w:val="0"/>
        <w:spacing w:line="274" w:lineRule="atLeast"/>
        <w:jc w:val="left"/>
        <w:textAlignment w:val="baseline"/>
        <w:rPr>
          <w:rFonts w:asciiTheme="majorEastAsia" w:eastAsiaTheme="majorEastAsia" w:hAnsiTheme="majorEastAsia"/>
          <w:kern w:val="1"/>
        </w:rPr>
      </w:pPr>
      <w:r>
        <w:rPr>
          <w:rFonts w:asciiTheme="majorEastAsia" w:eastAsiaTheme="majorEastAsia" w:hAnsiTheme="majorEastAsia" w:hint="eastAsia"/>
          <w:color w:val="000000"/>
          <w:spacing w:val="16"/>
          <w:kern w:val="1"/>
        </w:rPr>
        <w:t>（１）主たる業種の減少率</w:t>
      </w:r>
    </w:p>
    <w:p w14:paraId="1D0B6494" w14:textId="77777777" w:rsidR="00D76259" w:rsidRDefault="00D76259">
      <w:pPr>
        <w:suppressAutoHyphens/>
        <w:kinsoku w:val="0"/>
        <w:autoSpaceDE w:val="0"/>
        <w:spacing w:line="366" w:lineRule="atLeast"/>
        <w:jc w:val="left"/>
        <w:rPr>
          <w:rFonts w:asciiTheme="majorEastAsia" w:eastAsiaTheme="majorEastAsia" w:hAnsiTheme="majorEastAsia"/>
          <w:kern w:val="1"/>
        </w:rPr>
      </w:pPr>
    </w:p>
    <w:tbl>
      <w:tblPr>
        <w:tblW w:w="0" w:type="auto"/>
        <w:tblLayout w:type="fixed"/>
        <w:tblLook w:val="0000" w:firstRow="0" w:lastRow="0" w:firstColumn="0" w:lastColumn="0" w:noHBand="0" w:noVBand="0"/>
      </w:tblPr>
      <w:tblGrid>
        <w:gridCol w:w="6204"/>
        <w:gridCol w:w="1701"/>
        <w:gridCol w:w="1881"/>
      </w:tblGrid>
      <w:tr w:rsidR="00D76259" w14:paraId="2577E010" w14:textId="77777777">
        <w:tc>
          <w:tcPr>
            <w:tcW w:w="6204" w:type="dxa"/>
          </w:tcPr>
          <w:p w14:paraId="591E44D3" w14:textId="77777777" w:rsidR="00D76259" w:rsidRDefault="00727561">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　　　　　　　　円　－　【Ａ】　　　　　　　　円</w:t>
            </w:r>
          </w:p>
        </w:tc>
        <w:tc>
          <w:tcPr>
            <w:tcW w:w="1701" w:type="dxa"/>
            <w:vMerge w:val="restart"/>
            <w:vAlign w:val="center"/>
          </w:tcPr>
          <w:p w14:paraId="7943424B" w14:textId="77777777" w:rsidR="00D76259" w:rsidRDefault="00727561">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 xml:space="preserve"> </w:t>
            </w:r>
            <w:r>
              <w:rPr>
                <w:rFonts w:asciiTheme="majorEastAsia" w:eastAsiaTheme="majorEastAsia" w:hAnsiTheme="majorEastAsia" w:hint="eastAsia"/>
                <w:kern w:val="1"/>
              </w:rPr>
              <w:t>×</w:t>
            </w:r>
            <w:r>
              <w:rPr>
                <w:rFonts w:asciiTheme="majorEastAsia" w:eastAsiaTheme="majorEastAsia" w:hAnsiTheme="majorEastAsia" w:hint="eastAsia"/>
                <w:kern w:val="1"/>
              </w:rPr>
              <w:t>100</w:t>
            </w:r>
            <w:r>
              <w:rPr>
                <w:rFonts w:asciiTheme="majorEastAsia" w:eastAsiaTheme="majorEastAsia" w:hAnsiTheme="majorEastAsia" w:hint="eastAsia"/>
                <w:kern w:val="1"/>
              </w:rPr>
              <w:t xml:space="preserve">　＝</w:t>
            </w:r>
          </w:p>
        </w:tc>
        <w:tc>
          <w:tcPr>
            <w:tcW w:w="1881" w:type="dxa"/>
            <w:vMerge w:val="restart"/>
            <w:vAlign w:val="center"/>
          </w:tcPr>
          <w:p w14:paraId="245329D0" w14:textId="77777777" w:rsidR="00D76259" w:rsidRDefault="0072756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r>
              <w:rPr>
                <w:rFonts w:asciiTheme="majorEastAsia" w:eastAsiaTheme="majorEastAsia" w:hAnsiTheme="majorEastAsia"/>
                <w:kern w:val="1"/>
              </w:rPr>
              <w:t xml:space="preserve"> </w:t>
            </w:r>
            <w:r>
              <w:rPr>
                <w:rFonts w:asciiTheme="majorEastAsia" w:eastAsiaTheme="majorEastAsia" w:hAnsiTheme="majorEastAsia" w:hint="eastAsia"/>
                <w:kern w:val="1"/>
              </w:rPr>
              <w:t>％</w:t>
            </w:r>
          </w:p>
        </w:tc>
      </w:tr>
      <w:tr w:rsidR="00D76259" w14:paraId="0C361BDF" w14:textId="77777777">
        <w:tc>
          <w:tcPr>
            <w:tcW w:w="6204" w:type="dxa"/>
          </w:tcPr>
          <w:p w14:paraId="02DB94F1" w14:textId="77777777" w:rsidR="00D76259" w:rsidRDefault="00727561">
            <w:pPr>
              <w:suppressAutoHyphens/>
              <w:kinsoku w:val="0"/>
              <w:autoSpaceDE w:val="0"/>
              <w:spacing w:line="366" w:lineRule="atLeast"/>
              <w:ind w:firstLineChars="800" w:firstLine="1680"/>
              <w:rPr>
                <w:rFonts w:asciiTheme="majorEastAsia" w:eastAsiaTheme="majorEastAsia" w:hAnsiTheme="majorEastAsia"/>
                <w:kern w:val="1"/>
              </w:rPr>
            </w:pPr>
            <w:r>
              <w:rPr>
                <w:rFonts w:asciiTheme="majorEastAsia" w:eastAsiaTheme="majorEastAsia" w:hAnsiTheme="majorEastAsia" w:hint="eastAsia"/>
                <w:kern w:val="1"/>
              </w:rPr>
              <w:t>【Ｂ】　　　　　　　　　円</w:t>
            </w:r>
          </w:p>
        </w:tc>
        <w:tc>
          <w:tcPr>
            <w:tcW w:w="1701" w:type="dxa"/>
            <w:vMerge/>
          </w:tcPr>
          <w:p w14:paraId="3CED8DD5"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c>
          <w:tcPr>
            <w:tcW w:w="1881" w:type="dxa"/>
            <w:vMerge/>
          </w:tcPr>
          <w:p w14:paraId="00670BA3"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r>
    </w:tbl>
    <w:p w14:paraId="12D80193" w14:textId="77777777" w:rsidR="00D76259" w:rsidRDefault="00D76259">
      <w:pPr>
        <w:suppressAutoHyphens/>
        <w:kinsoku w:val="0"/>
        <w:autoSpaceDE w:val="0"/>
        <w:spacing w:line="366" w:lineRule="atLeast"/>
        <w:jc w:val="left"/>
        <w:rPr>
          <w:rFonts w:asciiTheme="majorEastAsia" w:eastAsiaTheme="majorEastAsia" w:hAnsiTheme="majorEastAsia"/>
          <w:kern w:val="1"/>
        </w:rPr>
      </w:pPr>
    </w:p>
    <w:p w14:paraId="03C111CE" w14:textId="77777777" w:rsidR="00D76259" w:rsidRDefault="00727561">
      <w:pPr>
        <w:suppressAutoHyphens/>
        <w:kinsoku w:val="0"/>
        <w:autoSpaceDE w:val="0"/>
        <w:spacing w:line="366" w:lineRule="atLeast"/>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（２）</w:t>
      </w:r>
      <w:r>
        <w:rPr>
          <w:rFonts w:asciiTheme="majorEastAsia" w:eastAsiaTheme="majorEastAsia" w:hAnsiTheme="majorEastAsia" w:hint="eastAsia"/>
          <w:color w:val="000000"/>
          <w:spacing w:val="16"/>
          <w:kern w:val="1"/>
        </w:rPr>
        <w:t>全体の減少率</w:t>
      </w:r>
    </w:p>
    <w:p w14:paraId="20D4B2EA" w14:textId="77777777" w:rsidR="00D76259" w:rsidRDefault="00D76259">
      <w:pPr>
        <w:suppressAutoHyphens/>
        <w:kinsoku w:val="0"/>
        <w:autoSpaceDE w:val="0"/>
        <w:spacing w:line="366" w:lineRule="atLeast"/>
        <w:jc w:val="left"/>
        <w:rPr>
          <w:rFonts w:asciiTheme="majorEastAsia" w:eastAsiaTheme="majorEastAsia" w:hAnsiTheme="majorEastAsia"/>
          <w:color w:val="000000"/>
          <w:spacing w:val="16"/>
          <w:kern w:val="1"/>
        </w:rPr>
      </w:pPr>
    </w:p>
    <w:tbl>
      <w:tblPr>
        <w:tblW w:w="0" w:type="auto"/>
        <w:tblLayout w:type="fixed"/>
        <w:tblLook w:val="0000" w:firstRow="0" w:lastRow="0" w:firstColumn="0" w:lastColumn="0" w:noHBand="0" w:noVBand="0"/>
      </w:tblPr>
      <w:tblGrid>
        <w:gridCol w:w="6487"/>
        <w:gridCol w:w="1559"/>
        <w:gridCol w:w="1740"/>
      </w:tblGrid>
      <w:tr w:rsidR="00D76259" w14:paraId="50027371" w14:textId="77777777">
        <w:tc>
          <w:tcPr>
            <w:tcW w:w="6487" w:type="dxa"/>
          </w:tcPr>
          <w:p w14:paraId="1AE07724" w14:textId="77777777" w:rsidR="00D76259" w:rsidRDefault="00727561">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w:t>
            </w:r>
            <w:r>
              <w:rPr>
                <w:rFonts w:asciiTheme="majorEastAsia" w:eastAsiaTheme="majorEastAsia" w:hAnsiTheme="majorEastAsia"/>
                <w:kern w:val="1"/>
                <w:u w:val="single"/>
              </w:rPr>
              <w:t>’</w:t>
            </w:r>
            <w:r>
              <w:rPr>
                <w:rFonts w:asciiTheme="majorEastAsia" w:eastAsiaTheme="majorEastAsia" w:hAnsiTheme="majorEastAsia" w:hint="eastAsia"/>
                <w:kern w:val="1"/>
                <w:u w:val="single"/>
              </w:rPr>
              <w:t>】　　　　　　　　円　－　【Ａ</w:t>
            </w:r>
            <w:r>
              <w:rPr>
                <w:rFonts w:asciiTheme="majorEastAsia" w:eastAsiaTheme="majorEastAsia" w:hAnsiTheme="majorEastAsia"/>
                <w:kern w:val="1"/>
                <w:u w:val="single"/>
              </w:rPr>
              <w:t>’</w:t>
            </w:r>
            <w:r>
              <w:rPr>
                <w:rFonts w:asciiTheme="majorEastAsia" w:eastAsiaTheme="majorEastAsia" w:hAnsiTheme="majorEastAsia" w:hint="eastAsia"/>
                <w:kern w:val="1"/>
                <w:u w:val="single"/>
              </w:rPr>
              <w:t>】　　　　　　　　円</w:t>
            </w:r>
          </w:p>
        </w:tc>
        <w:tc>
          <w:tcPr>
            <w:tcW w:w="1559" w:type="dxa"/>
            <w:vMerge w:val="restart"/>
            <w:vAlign w:val="center"/>
          </w:tcPr>
          <w:p w14:paraId="30475DC8" w14:textId="77777777" w:rsidR="00D76259" w:rsidRDefault="0072756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w:t>
            </w:r>
            <w:r>
              <w:rPr>
                <w:rFonts w:asciiTheme="majorEastAsia" w:eastAsiaTheme="majorEastAsia" w:hAnsiTheme="majorEastAsia" w:hint="eastAsia"/>
                <w:kern w:val="1"/>
              </w:rPr>
              <w:t>100</w:t>
            </w:r>
            <w:r>
              <w:rPr>
                <w:rFonts w:asciiTheme="majorEastAsia" w:eastAsiaTheme="majorEastAsia" w:hAnsiTheme="majorEastAsia" w:hint="eastAsia"/>
                <w:kern w:val="1"/>
              </w:rPr>
              <w:t xml:space="preserve">　＝</w:t>
            </w:r>
          </w:p>
        </w:tc>
        <w:tc>
          <w:tcPr>
            <w:tcW w:w="1740" w:type="dxa"/>
            <w:vMerge w:val="restart"/>
            <w:vAlign w:val="center"/>
          </w:tcPr>
          <w:p w14:paraId="3CE59E9B" w14:textId="77777777" w:rsidR="00D76259" w:rsidRDefault="0072756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D76259" w14:paraId="465DDE18" w14:textId="77777777">
        <w:tc>
          <w:tcPr>
            <w:tcW w:w="6487" w:type="dxa"/>
          </w:tcPr>
          <w:p w14:paraId="09139104" w14:textId="77777777" w:rsidR="00D76259" w:rsidRDefault="00727561">
            <w:pPr>
              <w:suppressAutoHyphens/>
              <w:kinsoku w:val="0"/>
              <w:autoSpaceDE w:val="0"/>
              <w:spacing w:line="366" w:lineRule="atLeast"/>
              <w:ind w:firstLineChars="800" w:firstLine="1680"/>
              <w:rPr>
                <w:rFonts w:asciiTheme="majorEastAsia" w:eastAsiaTheme="majorEastAsia" w:hAnsiTheme="majorEastAsia"/>
                <w:kern w:val="1"/>
              </w:rPr>
            </w:pPr>
            <w:r>
              <w:rPr>
                <w:rFonts w:asciiTheme="majorEastAsia" w:eastAsiaTheme="majorEastAsia" w:hAnsiTheme="majorEastAsia" w:hint="eastAsia"/>
                <w:kern w:val="1"/>
              </w:rPr>
              <w:t>【Ｂ</w:t>
            </w:r>
            <w:r>
              <w:rPr>
                <w:rFonts w:asciiTheme="majorEastAsia" w:eastAsiaTheme="majorEastAsia" w:hAnsiTheme="majorEastAsia"/>
                <w:kern w:val="1"/>
              </w:rPr>
              <w:t>’</w:t>
            </w:r>
            <w:r>
              <w:rPr>
                <w:rFonts w:asciiTheme="majorEastAsia" w:eastAsiaTheme="majorEastAsia" w:hAnsiTheme="majorEastAsia" w:hint="eastAsia"/>
                <w:kern w:val="1"/>
              </w:rPr>
              <w:t>】　　　　　　　　円</w:t>
            </w:r>
          </w:p>
        </w:tc>
        <w:tc>
          <w:tcPr>
            <w:tcW w:w="1559" w:type="dxa"/>
            <w:vMerge/>
          </w:tcPr>
          <w:p w14:paraId="4EAF0D8F"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c>
          <w:tcPr>
            <w:tcW w:w="1740" w:type="dxa"/>
            <w:vMerge/>
          </w:tcPr>
          <w:p w14:paraId="2CA80F40" w14:textId="77777777" w:rsidR="00D76259" w:rsidRDefault="00D76259">
            <w:pPr>
              <w:suppressAutoHyphens/>
              <w:kinsoku w:val="0"/>
              <w:autoSpaceDE w:val="0"/>
              <w:snapToGrid w:val="0"/>
              <w:spacing w:line="366" w:lineRule="atLeast"/>
              <w:jc w:val="left"/>
              <w:rPr>
                <w:rFonts w:asciiTheme="majorEastAsia" w:eastAsiaTheme="majorEastAsia" w:hAnsiTheme="majorEastAsia"/>
                <w:kern w:val="1"/>
              </w:rPr>
            </w:pPr>
          </w:p>
        </w:tc>
      </w:tr>
    </w:tbl>
    <w:p w14:paraId="1A1E2260" w14:textId="77777777" w:rsidR="00D76259" w:rsidRDefault="00D76259">
      <w:pPr>
        <w:widowControl/>
        <w:suppressAutoHyphens/>
        <w:ind w:left="707" w:hanging="707"/>
        <w:jc w:val="left"/>
        <w:rPr>
          <w:rFonts w:asciiTheme="majorEastAsia" w:eastAsiaTheme="majorEastAsia" w:hAnsiTheme="majorEastAsia"/>
          <w:kern w:val="1"/>
        </w:rPr>
      </w:pPr>
    </w:p>
    <w:p w14:paraId="111986AF" w14:textId="77777777" w:rsidR="00D76259" w:rsidRDefault="00727561">
      <w:pPr>
        <w:widowControl/>
        <w:suppressAutoHyphens/>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注）認定申請にあたっては、主たる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1B5097D5" w14:textId="77777777" w:rsidR="00D76259" w:rsidRDefault="00D76259">
      <w:pPr>
        <w:wordWrap w:val="0"/>
        <w:autoSpaceDE w:val="0"/>
        <w:autoSpaceDN w:val="0"/>
        <w:adjustRightInd w:val="0"/>
        <w:spacing w:line="308" w:lineRule="exact"/>
        <w:rPr>
          <w:rFonts w:asciiTheme="majorEastAsia" w:eastAsiaTheme="majorEastAsia" w:hAnsiTheme="majorEastAsia"/>
          <w:spacing w:val="17"/>
          <w:kern w:val="0"/>
        </w:rPr>
      </w:pPr>
    </w:p>
    <w:p w14:paraId="7DDD78F4" w14:textId="77777777" w:rsidR="00D76259" w:rsidRDefault="00D76259">
      <w:pPr>
        <w:pStyle w:val="afb"/>
        <w:rPr>
          <w:rFonts w:asciiTheme="majorEastAsia" w:eastAsiaTheme="majorEastAsia" w:hAnsiTheme="majorEastAsia"/>
        </w:rPr>
      </w:pPr>
    </w:p>
    <w:p w14:paraId="347619C9" w14:textId="77777777" w:rsidR="00D76259" w:rsidRDefault="00727561">
      <w:pPr>
        <w:jc w:val="left"/>
        <w:rPr>
          <w:rFonts w:asciiTheme="majorEastAsia" w:eastAsiaTheme="majorEastAsia" w:hAnsiTheme="majorEastAsia"/>
        </w:rPr>
      </w:pPr>
      <w:r>
        <w:rPr>
          <w:rFonts w:asciiTheme="majorEastAsia" w:eastAsiaTheme="majorEastAsia" w:hAnsiTheme="majorEastAsia" w:hint="eastAsia"/>
        </w:rPr>
        <w:t>上記に相違ありません。</w:t>
      </w:r>
    </w:p>
    <w:p w14:paraId="31C7F249" w14:textId="77777777" w:rsidR="00D76259" w:rsidRDefault="00727561">
      <w:pPr>
        <w:ind w:right="896" w:firstLineChars="1200" w:firstLine="4104"/>
        <w:jc w:val="left"/>
        <w:rPr>
          <w:rFonts w:asciiTheme="majorEastAsia" w:eastAsiaTheme="majorEastAsia" w:hAnsiTheme="majorEastAsia"/>
          <w:u w:val="single"/>
        </w:rPr>
      </w:pPr>
      <w:r>
        <w:rPr>
          <w:rFonts w:asciiTheme="majorEastAsia" w:eastAsiaTheme="majorEastAsia" w:hAnsiTheme="majorEastAsia" w:hint="eastAsia"/>
          <w:spacing w:val="66"/>
          <w:kern w:val="0"/>
          <w:fitText w:val="896" w:id="1"/>
        </w:rPr>
        <w:t>申請</w:t>
      </w:r>
      <w:r>
        <w:rPr>
          <w:rFonts w:asciiTheme="majorEastAsia" w:eastAsiaTheme="majorEastAsia" w:hAnsiTheme="majorEastAsia" w:hint="eastAsia"/>
          <w:spacing w:val="1"/>
          <w:kern w:val="0"/>
          <w:fitText w:val="896" w:id="1"/>
        </w:rPr>
        <w:t>者</w:t>
      </w:r>
    </w:p>
    <w:p w14:paraId="5EA6B22F" w14:textId="77777777" w:rsidR="00D76259" w:rsidRDefault="00727561">
      <w:pPr>
        <w:ind w:firstLineChars="2000" w:firstLine="4200"/>
        <w:rPr>
          <w:rFonts w:asciiTheme="majorEastAsia" w:eastAsiaTheme="majorEastAsia" w:hAnsiTheme="majorEastAsia"/>
          <w:u w:val="single"/>
        </w:rPr>
      </w:pPr>
      <w:r>
        <w:rPr>
          <w:rFonts w:asciiTheme="majorEastAsia" w:eastAsiaTheme="majorEastAsia" w:hAnsiTheme="majorEastAsia" w:hint="eastAsia"/>
          <w:u w:val="single"/>
        </w:rPr>
        <w:t xml:space="preserve">住　　所　　　　　　　　　　　　　　　　　　　</w:t>
      </w:r>
    </w:p>
    <w:p w14:paraId="3C0EA2D8" w14:textId="77777777" w:rsidR="00D76259" w:rsidRDefault="00727561">
      <w:pPr>
        <w:rPr>
          <w:rFonts w:asciiTheme="majorEastAsia" w:eastAsiaTheme="majorEastAsia" w:hAnsiTheme="majorEastAsia"/>
        </w:rPr>
      </w:pPr>
      <w:r>
        <w:rPr>
          <w:rFonts w:asciiTheme="majorEastAsia" w:eastAsiaTheme="majorEastAsia" w:hAnsiTheme="majorEastAsia" w:hint="eastAsia"/>
        </w:rPr>
        <w:t xml:space="preserve">　　　　　　　　　　　　　　　　　　　　</w:t>
      </w:r>
    </w:p>
    <w:p w14:paraId="188A1648" w14:textId="77777777" w:rsidR="00D76259" w:rsidRDefault="00727561">
      <w:pPr>
        <w:ind w:firstLineChars="2000" w:firstLine="4200"/>
        <w:rPr>
          <w:rFonts w:asciiTheme="majorEastAsia" w:eastAsiaTheme="majorEastAsia" w:hAnsiTheme="majorEastAsia"/>
        </w:rPr>
      </w:pPr>
      <w:r>
        <w:rPr>
          <w:rFonts w:asciiTheme="majorEastAsia" w:eastAsiaTheme="majorEastAsia" w:hAnsiTheme="majorEastAsia" w:hint="eastAsia"/>
        </w:rPr>
        <w:t>名称及び</w:t>
      </w:r>
    </w:p>
    <w:p w14:paraId="04858B85" w14:textId="77777777" w:rsidR="00D76259" w:rsidRDefault="00727561">
      <w:pPr>
        <w:ind w:firstLineChars="2000" w:firstLine="4200"/>
        <w:jc w:val="left"/>
        <w:rPr>
          <w:rFonts w:asciiTheme="majorEastAsia" w:eastAsiaTheme="majorEastAsia" w:hAnsiTheme="majorEastAsia"/>
          <w:u w:val="single"/>
        </w:rPr>
      </w:pPr>
      <w:r>
        <w:rPr>
          <w:rFonts w:asciiTheme="majorEastAsia" w:eastAsiaTheme="majorEastAsia" w:hAnsiTheme="majorEastAsia" w:hint="eastAsia"/>
          <w:u w:val="single"/>
        </w:rPr>
        <w:t>代表者名　　　　　　　　　　　　　　　　　　印</w:t>
      </w:r>
    </w:p>
    <w:p w14:paraId="12462C1C" w14:textId="77777777" w:rsidR="00D76259" w:rsidRDefault="00D76259">
      <w:pPr>
        <w:wordWrap w:val="0"/>
        <w:autoSpaceDE w:val="0"/>
        <w:autoSpaceDN w:val="0"/>
        <w:adjustRightInd w:val="0"/>
        <w:spacing w:line="308" w:lineRule="exact"/>
        <w:rPr>
          <w:rFonts w:asciiTheme="majorEastAsia" w:eastAsiaTheme="majorEastAsia" w:hAnsiTheme="majorEastAsia"/>
          <w:spacing w:val="17"/>
          <w:kern w:val="0"/>
        </w:rPr>
      </w:pPr>
    </w:p>
    <w:sectPr w:rsidR="00D76259">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3E66" w14:textId="77777777" w:rsidR="00727561" w:rsidRDefault="00727561">
      <w:r>
        <w:separator/>
      </w:r>
    </w:p>
  </w:endnote>
  <w:endnote w:type="continuationSeparator" w:id="0">
    <w:p w14:paraId="195D3F9D" w14:textId="77777777" w:rsidR="00727561" w:rsidRDefault="0072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2682" w14:textId="77777777" w:rsidR="00727561" w:rsidRDefault="00727561">
      <w:r>
        <w:separator/>
      </w:r>
    </w:p>
  </w:footnote>
  <w:footnote w:type="continuationSeparator" w:id="0">
    <w:p w14:paraId="7185392B" w14:textId="77777777" w:rsidR="00727561" w:rsidRDefault="00727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76259"/>
    <w:rsid w:val="00120891"/>
    <w:rsid w:val="001A0BDE"/>
    <w:rsid w:val="00501174"/>
    <w:rsid w:val="006F516A"/>
    <w:rsid w:val="00727561"/>
    <w:rsid w:val="008C0956"/>
    <w:rsid w:val="00D76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33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1628</Characters>
  <Application>Microsoft Office Word</Application>
  <DocSecurity>0</DocSecurity>
  <Lines>13</Lines>
  <Paragraphs>3</Paragraphs>
  <ScaleCrop>false</ScaleCrop>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2026-07-10T01:58:00Z</dcterms:modified>
</cp:coreProperties>
</file>