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176519" w:rsidRPr="0070772F" w14:paraId="247FC2A5" w14:textId="77777777" w:rsidTr="00AB6569">
        <w:trPr>
          <w:trHeight w:val="400"/>
        </w:trPr>
        <w:tc>
          <w:tcPr>
            <w:tcW w:w="9962" w:type="dxa"/>
            <w:gridSpan w:val="3"/>
          </w:tcPr>
          <w:p w14:paraId="7041B9BF" w14:textId="77777777" w:rsidR="00176519" w:rsidRPr="0070772F" w:rsidRDefault="00176519" w:rsidP="00AB6569">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176519" w:rsidRPr="0070772F" w14:paraId="6FC64A33" w14:textId="77777777" w:rsidTr="00AB6569">
        <w:trPr>
          <w:trHeight w:val="305"/>
        </w:trPr>
        <w:tc>
          <w:tcPr>
            <w:tcW w:w="3343" w:type="dxa"/>
            <w:tcBorders>
              <w:top w:val="single" w:sz="24" w:space="0" w:color="auto"/>
              <w:left w:val="single" w:sz="24" w:space="0" w:color="auto"/>
              <w:bottom w:val="single" w:sz="24" w:space="0" w:color="auto"/>
              <w:right w:val="single" w:sz="24" w:space="0" w:color="auto"/>
            </w:tcBorders>
          </w:tcPr>
          <w:p w14:paraId="545B058A"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42F0518E"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187586EF"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r>
      <w:tr w:rsidR="00176519" w:rsidRPr="0070772F" w14:paraId="78332329" w14:textId="77777777" w:rsidTr="00AB6569">
        <w:trPr>
          <w:trHeight w:val="154"/>
        </w:trPr>
        <w:tc>
          <w:tcPr>
            <w:tcW w:w="3343" w:type="dxa"/>
            <w:tcBorders>
              <w:top w:val="single" w:sz="24" w:space="0" w:color="auto"/>
            </w:tcBorders>
          </w:tcPr>
          <w:p w14:paraId="25197C64"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5DC5D787"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9EA2FA9" w14:textId="77777777" w:rsidR="00176519" w:rsidRPr="0070772F" w:rsidRDefault="00176519" w:rsidP="00AB6569">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5CD8C1A5" w14:textId="77777777" w:rsidR="00176519" w:rsidRPr="0070772F" w:rsidRDefault="00176519" w:rsidP="00176519">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176519" w:rsidRPr="0070772F" w14:paraId="438E9A23" w14:textId="77777777" w:rsidTr="00AB6569">
        <w:tc>
          <w:tcPr>
            <w:tcW w:w="10035" w:type="dxa"/>
            <w:tcBorders>
              <w:top w:val="single" w:sz="4" w:space="0" w:color="000000"/>
              <w:left w:val="single" w:sz="4" w:space="0" w:color="000000"/>
              <w:bottom w:val="single" w:sz="4" w:space="0" w:color="000000"/>
              <w:right w:val="single" w:sz="4" w:space="0" w:color="000000"/>
            </w:tcBorders>
          </w:tcPr>
          <w:p w14:paraId="0289CA8F" w14:textId="77777777" w:rsidR="00176519" w:rsidRPr="0070772F" w:rsidRDefault="00176519" w:rsidP="00AB6569">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7B2C8DD6" w14:textId="77777777" w:rsidR="00176519" w:rsidRDefault="00176519" w:rsidP="00AB656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08BBAFC5" w14:textId="77777777" w:rsidR="000B6AAE" w:rsidRPr="0070772F" w:rsidRDefault="000B6AAE" w:rsidP="00AB656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p w14:paraId="774A4C4B" w14:textId="77777777" w:rsidR="00176519" w:rsidRPr="0070772F" w:rsidRDefault="00176519" w:rsidP="00AB6569">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85DCC42" w14:textId="77777777" w:rsidR="00176519" w:rsidRPr="0070772F"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年</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月</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日</w:t>
            </w:r>
          </w:p>
          <w:p w14:paraId="4171F949" w14:textId="1241AFB4" w:rsidR="00176519" w:rsidRPr="0088748B"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0B6AAE">
              <w:rPr>
                <w:rFonts w:ascii="ＭＳ ゴシック" w:eastAsia="ＭＳ ゴシック" w:hAnsi="ＭＳ ゴシック" w:hint="eastAsia"/>
                <w:color w:val="000000"/>
                <w:kern w:val="0"/>
              </w:rPr>
              <w:t xml:space="preserve">　</w:t>
            </w:r>
            <w:r w:rsidR="0050170D">
              <w:rPr>
                <w:rFonts w:ascii="ＭＳ ゴシック" w:eastAsia="ＭＳ ゴシック" w:hAnsi="ＭＳ ゴシック" w:hint="eastAsia"/>
                <w:color w:val="000000"/>
                <w:kern w:val="0"/>
              </w:rPr>
              <w:t>尾</w:t>
            </w:r>
            <w:r w:rsidR="000B6AAE">
              <w:rPr>
                <w:rFonts w:ascii="ＭＳ ゴシック" w:eastAsia="ＭＳ ゴシック" w:hAnsi="ＭＳ ゴシック" w:hint="eastAsia"/>
                <w:color w:val="000000"/>
                <w:kern w:val="0"/>
              </w:rPr>
              <w:t xml:space="preserve"> </w:t>
            </w:r>
            <w:r w:rsidR="0050170D">
              <w:rPr>
                <w:rFonts w:ascii="ＭＳ ゴシック" w:eastAsia="ＭＳ ゴシック" w:hAnsi="ＭＳ ゴシック" w:hint="eastAsia"/>
                <w:color w:val="000000"/>
                <w:kern w:val="0"/>
              </w:rPr>
              <w:t>花</w:t>
            </w:r>
            <w:r w:rsidR="000B6AAE">
              <w:rPr>
                <w:rFonts w:ascii="ＭＳ ゴシック" w:eastAsia="ＭＳ ゴシック" w:hAnsi="ＭＳ ゴシック" w:hint="eastAsia"/>
                <w:color w:val="000000"/>
                <w:kern w:val="0"/>
              </w:rPr>
              <w:t xml:space="preserve"> </w:t>
            </w:r>
            <w:r w:rsidR="0050170D">
              <w:rPr>
                <w:rFonts w:ascii="ＭＳ ゴシック" w:eastAsia="ＭＳ ゴシック" w:hAnsi="ＭＳ ゴシック" w:hint="eastAsia"/>
                <w:color w:val="000000"/>
                <w:kern w:val="0"/>
              </w:rPr>
              <w:t>沢</w:t>
            </w:r>
            <w:r w:rsidR="000B6AAE">
              <w:rPr>
                <w:rFonts w:ascii="ＭＳ ゴシック" w:eastAsia="ＭＳ ゴシック" w:hAnsi="ＭＳ ゴシック" w:hint="eastAsia"/>
                <w:color w:val="000000"/>
                <w:kern w:val="0"/>
              </w:rPr>
              <w:t xml:space="preserve"> </w:t>
            </w:r>
            <w:r w:rsidR="0050170D">
              <w:rPr>
                <w:rFonts w:ascii="ＭＳ ゴシック" w:eastAsia="ＭＳ ゴシック" w:hAnsi="ＭＳ ゴシック" w:hint="eastAsia"/>
                <w:color w:val="000000"/>
                <w:kern w:val="0"/>
              </w:rPr>
              <w:t>市</w:t>
            </w:r>
            <w:r w:rsidR="000B6AAE">
              <w:rPr>
                <w:rFonts w:ascii="ＭＳ ゴシック" w:eastAsia="ＭＳ ゴシック" w:hAnsi="ＭＳ ゴシック" w:hint="eastAsia"/>
                <w:color w:val="000000"/>
                <w:kern w:val="0"/>
              </w:rPr>
              <w:t xml:space="preserve"> </w:t>
            </w:r>
            <w:r w:rsidR="0050170D">
              <w:rPr>
                <w:rFonts w:ascii="ＭＳ ゴシック" w:eastAsia="ＭＳ ゴシック" w:hAnsi="ＭＳ ゴシック" w:hint="eastAsia"/>
                <w:color w:val="000000"/>
                <w:kern w:val="0"/>
              </w:rPr>
              <w:t xml:space="preserve">長　</w:t>
            </w:r>
            <w:r w:rsidRPr="0070772F">
              <w:rPr>
                <w:rFonts w:ascii="ＭＳ ゴシック" w:eastAsia="ＭＳ ゴシック" w:hAnsi="ＭＳ ゴシック" w:hint="eastAsia"/>
                <w:color w:val="000000"/>
                <w:kern w:val="0"/>
                <w:lang w:eastAsia="zh-TW"/>
              </w:rPr>
              <w:t xml:space="preserve">　</w:t>
            </w:r>
            <w:r w:rsidR="000B6AAE">
              <w:rPr>
                <w:rFonts w:ascii="ＭＳ ゴシック" w:eastAsia="ＭＳ ゴシック" w:hAnsi="ＭＳ ゴシック" w:hint="eastAsia"/>
                <w:color w:val="000000"/>
                <w:kern w:val="0"/>
              </w:rPr>
              <w:t>殿</w:t>
            </w:r>
            <w:r>
              <w:rPr>
                <w:rFonts w:ascii="ＭＳ ゴシック" w:eastAsia="ＭＳ ゴシック" w:hAnsi="ＭＳ ゴシック" w:hint="eastAsia"/>
                <w:color w:val="000000"/>
                <w:kern w:val="0"/>
                <w:lang w:eastAsia="zh-TW"/>
              </w:rPr>
              <w:t xml:space="preserve">　　　</w:t>
            </w:r>
          </w:p>
          <w:p w14:paraId="4C75425B" w14:textId="77777777" w:rsidR="00176519"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申請者</w:t>
            </w:r>
          </w:p>
          <w:p w14:paraId="497F78EC" w14:textId="77777777" w:rsidR="00176519" w:rsidRPr="0088748B"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spacing w:val="16"/>
                <w:kern w:val="0"/>
                <w:lang w:eastAsia="zh-TW"/>
              </w:rPr>
            </w:pPr>
          </w:p>
          <w:p w14:paraId="3A4EC3BC" w14:textId="77777777" w:rsidR="00176519"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B7E081" w14:textId="77777777" w:rsidR="00176519" w:rsidRPr="00E05361"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spacing w:val="16"/>
                <w:kern w:val="0"/>
                <w:lang w:eastAsia="zh-TW"/>
              </w:rPr>
            </w:pPr>
          </w:p>
          <w:p w14:paraId="7B2CB390" w14:textId="2DBC43D8" w:rsidR="00176519"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r w:rsidR="00F51530">
              <w:rPr>
                <w:rFonts w:ascii="ＭＳ ゴシック" w:eastAsia="ＭＳ ゴシック" w:hAnsi="ＭＳ ゴシック" w:hint="eastAsia"/>
                <w:color w:val="000000"/>
                <w:kern w:val="0"/>
                <w:u w:val="single" w:color="000000"/>
                <w:lang w:eastAsia="zh-TW"/>
              </w:rPr>
              <w:t xml:space="preserve">㊞ </w:t>
            </w:r>
          </w:p>
          <w:p w14:paraId="7CF1A181" w14:textId="77777777" w:rsidR="00176519" w:rsidRPr="00372261" w:rsidRDefault="00176519" w:rsidP="00AB6569">
            <w:pPr>
              <w:suppressAutoHyphens/>
              <w:kinsoku w:val="0"/>
              <w:overflowPunct w:val="0"/>
              <w:autoSpaceDE w:val="0"/>
              <w:autoSpaceDN w:val="0"/>
              <w:adjustRightInd w:val="0"/>
              <w:spacing w:line="220" w:lineRule="exact"/>
              <w:jc w:val="left"/>
              <w:textAlignment w:val="baseline"/>
              <w:rPr>
                <w:rFonts w:ascii="ＭＳ ゴシック" w:eastAsia="PMingLiU" w:hAnsi="ＭＳ ゴシック"/>
                <w:color w:val="000000"/>
                <w:spacing w:val="16"/>
                <w:kern w:val="0"/>
                <w:lang w:eastAsia="zh-TW"/>
              </w:rPr>
            </w:pPr>
          </w:p>
          <w:p w14:paraId="5CCDDE5A" w14:textId="77777777" w:rsidR="00176519" w:rsidRPr="00436A73" w:rsidRDefault="00176519" w:rsidP="00AB6569">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0D812B6" w14:textId="77777777" w:rsidR="00176519" w:rsidRPr="0070772F" w:rsidRDefault="00176519" w:rsidP="00AB6569">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5C52BF29" w14:textId="77777777" w:rsidR="00176519" w:rsidRPr="0070772F" w:rsidRDefault="00176519" w:rsidP="00AB6569">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6D7C6913" w14:textId="77777777" w:rsidR="00176519" w:rsidRPr="0070772F" w:rsidRDefault="00176519" w:rsidP="00AB6569">
            <w:pPr>
              <w:pStyle w:val="ac"/>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176519" w:rsidRPr="0070772F" w14:paraId="4D452F7E" w14:textId="77777777" w:rsidTr="00AB6569">
              <w:trPr>
                <w:trHeight w:val="366"/>
              </w:trPr>
              <w:tc>
                <w:tcPr>
                  <w:tcW w:w="3263" w:type="dxa"/>
                  <w:tcBorders>
                    <w:top w:val="single" w:sz="24" w:space="0" w:color="auto"/>
                    <w:left w:val="single" w:sz="24" w:space="0" w:color="auto"/>
                    <w:bottom w:val="single" w:sz="24" w:space="0" w:color="auto"/>
                    <w:right w:val="single" w:sz="24" w:space="0" w:color="auto"/>
                  </w:tcBorders>
                </w:tcPr>
                <w:p w14:paraId="58D7EE4B" w14:textId="77777777" w:rsidR="00176519" w:rsidRPr="0070772F" w:rsidRDefault="00176519" w:rsidP="00AB656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EDD9EC4" w14:textId="77777777" w:rsidR="00176519" w:rsidRPr="0070772F" w:rsidRDefault="00176519" w:rsidP="00AB65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4720B825" w14:textId="77777777" w:rsidR="00176519" w:rsidRPr="0070772F" w:rsidRDefault="00176519" w:rsidP="00AB65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176519" w:rsidRPr="0070772F" w14:paraId="5AEB6287" w14:textId="77777777" w:rsidTr="00AB6569">
              <w:trPr>
                <w:trHeight w:val="381"/>
              </w:trPr>
              <w:tc>
                <w:tcPr>
                  <w:tcW w:w="3263" w:type="dxa"/>
                  <w:tcBorders>
                    <w:top w:val="single" w:sz="24" w:space="0" w:color="auto"/>
                  </w:tcBorders>
                </w:tcPr>
                <w:p w14:paraId="723BDC9F" w14:textId="77777777" w:rsidR="00176519" w:rsidRPr="0070772F" w:rsidRDefault="00176519" w:rsidP="00AB65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8BB685" w14:textId="77777777" w:rsidR="00176519" w:rsidRPr="0070772F" w:rsidRDefault="00176519" w:rsidP="00AB65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3E608C5" w14:textId="77777777" w:rsidR="00176519" w:rsidRPr="0070772F" w:rsidRDefault="00176519" w:rsidP="00AB65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32FC3B7" w14:textId="77777777" w:rsidR="00176519" w:rsidRPr="0070772F" w:rsidRDefault="00176519" w:rsidP="00AB656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A7401D3" w14:textId="77777777" w:rsidR="00176519" w:rsidRPr="0070772F" w:rsidRDefault="00176519" w:rsidP="00AB6569">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3F76B3ED" w14:textId="77777777" w:rsidR="00176519" w:rsidRPr="0070772F" w:rsidRDefault="00176519" w:rsidP="00AB6569">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47E14E62" w14:textId="77777777" w:rsidR="00176519" w:rsidRPr="0070772F" w:rsidRDefault="00176519" w:rsidP="00AB6569">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2988E3CA" w14:textId="77777777" w:rsidR="00176519" w:rsidRDefault="00176519" w:rsidP="00AB6569">
            <w:pPr>
              <w:suppressAutoHyphens/>
              <w:kinsoku w:val="0"/>
              <w:wordWrap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03977C3A" w14:textId="77777777" w:rsidR="00176519" w:rsidRPr="00436A73" w:rsidRDefault="00176519" w:rsidP="00AB6569">
            <w:pPr>
              <w:suppressAutoHyphens/>
              <w:kinsoku w:val="0"/>
              <w:wordWrap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65856741" w14:textId="77777777" w:rsidR="00176519" w:rsidRPr="0070772F" w:rsidRDefault="00176519" w:rsidP="00AB6569">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49D70C91"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5A09FC5A"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4C22F531"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7425333D"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522B8E37"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6BFBB2EA" w14:textId="77777777" w:rsidR="00176519" w:rsidRPr="0070772F" w:rsidRDefault="00176519" w:rsidP="00AB6569">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20B9A2B"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0226317A"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0E44BE3C"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E42BE04"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1809577"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1CF2D35E" w14:textId="77777777" w:rsidR="00176519" w:rsidRPr="0070772F" w:rsidRDefault="00176519" w:rsidP="00AB65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2AA38E86" w14:textId="77777777" w:rsidR="00176519" w:rsidRPr="0070772F" w:rsidRDefault="00176519" w:rsidP="00AB6569">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5F9F6832" w14:textId="77777777" w:rsidR="00176519" w:rsidRPr="0070772F" w:rsidRDefault="00176519" w:rsidP="00AB6569">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16D24E1" w14:textId="77777777" w:rsidR="00176519" w:rsidRPr="0070772F" w:rsidRDefault="00176519" w:rsidP="00AB6569">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532C6FA1" w14:textId="77777777" w:rsidR="00176519" w:rsidRPr="0070772F" w:rsidRDefault="00176519" w:rsidP="00AB65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6AC34D8D" w14:textId="77777777" w:rsidR="00176519" w:rsidRPr="0070772F" w:rsidRDefault="00176519" w:rsidP="00AB6569">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14:paraId="61830C43" w14:textId="77777777" w:rsidR="00176519" w:rsidRPr="0070772F" w:rsidRDefault="00176519" w:rsidP="00AB65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7B7A51B5" w14:textId="77777777" w:rsidR="00176519" w:rsidRPr="0070772F" w:rsidRDefault="00176519" w:rsidP="00AB6569">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14:paraId="1E9D981F" w14:textId="77777777" w:rsidR="00176519" w:rsidRPr="0070772F" w:rsidRDefault="00176519" w:rsidP="00AB65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1EE1B169" w14:textId="77777777" w:rsidR="00176519" w:rsidRPr="0070772F" w:rsidRDefault="00176519" w:rsidP="00AB6569">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535FBBF2" w14:textId="77777777" w:rsidR="00176519" w:rsidRDefault="00176519" w:rsidP="00AB65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335A8466" w14:textId="77777777" w:rsidR="00176519" w:rsidRDefault="00176519" w:rsidP="00AB6569">
            <w:pPr>
              <w:suppressAutoHyphens/>
              <w:kinsoku w:val="0"/>
              <w:overflowPunct w:val="0"/>
              <w:autoSpaceDE w:val="0"/>
              <w:autoSpaceDN w:val="0"/>
              <w:adjustRightInd w:val="0"/>
              <w:spacing w:line="220" w:lineRule="exact"/>
              <w:jc w:val="left"/>
              <w:textAlignment w:val="baseline"/>
              <w:rPr>
                <w:rFonts w:asciiTheme="minorEastAsia" w:eastAsia="PMingLiU" w:hAnsiTheme="minorEastAsia"/>
                <w:color w:val="000000"/>
                <w:spacing w:val="16"/>
                <w:kern w:val="0"/>
              </w:rPr>
            </w:pPr>
          </w:p>
          <w:p w14:paraId="32961ACB" w14:textId="77777777" w:rsidR="00176519" w:rsidRPr="00E078AF" w:rsidRDefault="00176519" w:rsidP="00AB6569">
            <w:pPr>
              <w:suppressAutoHyphens/>
              <w:kinsoku w:val="0"/>
              <w:wordWrap w:val="0"/>
              <w:overflowPunct w:val="0"/>
              <w:autoSpaceDE w:val="0"/>
              <w:autoSpaceDN w:val="0"/>
              <w:adjustRightInd w:val="0"/>
              <w:spacing w:line="60" w:lineRule="auto"/>
              <w:jc w:val="left"/>
              <w:textAlignment w:val="baseline"/>
              <w:rPr>
                <w:rFonts w:ascii="ＭＳ ゴシック" w:eastAsia="PMingLiU" w:hAnsi="ＭＳ ゴシック"/>
                <w:color w:val="000000"/>
                <w:spacing w:val="16"/>
                <w:kern w:val="0"/>
                <w:lang w:eastAsia="zh-TW"/>
              </w:rPr>
            </w:pPr>
          </w:p>
        </w:tc>
      </w:tr>
    </w:tbl>
    <w:p w14:paraId="6599BFA2" w14:textId="07B8DC0D" w:rsidR="00176519" w:rsidRPr="007A42A4"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46B005D9" w14:textId="1E8D12B6" w:rsidR="00176519" w:rsidRDefault="00176519" w:rsidP="000B6AAE">
      <w:pPr>
        <w:suppressAutoHyphens/>
        <w:wordWrap w:val="0"/>
        <w:spacing w:line="240" w:lineRule="exact"/>
        <w:jc w:val="left"/>
        <w:textAlignment w:val="baseline"/>
        <w:rPr>
          <w:rFonts w:ascii="ＭＳ ゴシック" w:eastAsia="ＭＳ ゴシック" w:hAnsi="ＭＳ ゴシック"/>
          <w:color w:val="000000"/>
          <w:kern w:val="0"/>
          <w:sz w:val="16"/>
          <w:szCs w:val="16"/>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hidden="0" allowOverlap="1" wp14:anchorId="205F4F7E" wp14:editId="40772845">
                <wp:simplePos x="0" y="0"/>
                <wp:positionH relativeFrom="margin">
                  <wp:align>left</wp:align>
                </wp:positionH>
                <wp:positionV relativeFrom="paragraph">
                  <wp:posOffset>23495</wp:posOffset>
                </wp:positionV>
                <wp:extent cx="6240780" cy="1080135"/>
                <wp:effectExtent l="0" t="0" r="26670" b="2476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40780" cy="1080135"/>
                        </a:xfrm>
                        <a:prstGeom prst="rect">
                          <a:avLst/>
                        </a:prstGeom>
                        <a:noFill/>
                        <a:ln w="9525">
                          <a:solidFill>
                            <a:srgbClr val="FFFFFF"/>
                          </a:solidFill>
                          <a:miter lim="800000"/>
                          <a:headEnd/>
                          <a:tailEnd/>
                        </a:ln>
                      </wps:spPr>
                      <wps:txbx>
                        <w:txbxContent>
                          <w:p w14:paraId="2F5BECB8"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7495144D"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1638B66D"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18BB2F2B" w14:textId="77777777" w:rsidR="00176519" w:rsidRPr="00176519" w:rsidRDefault="00176519" w:rsidP="00176519">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600D479B" w14:textId="77777777" w:rsidR="00176519" w:rsidRPr="00176519" w:rsidRDefault="00176519" w:rsidP="00176519">
                            <w:pPr>
                              <w:snapToGrid w:val="0"/>
                              <w:spacing w:line="260" w:lineRule="exact"/>
                              <w:ind w:firstLineChars="100" w:firstLine="210"/>
                              <w:rPr>
                                <w:rFonts w:ascii="ＭＳ ゴシック" w:eastAsia="ＭＳ ゴシック" w:hAnsi="ＭＳ ゴシック"/>
                              </w:rPr>
                            </w:pPr>
                          </w:p>
                          <w:p w14:paraId="7880EDFB" w14:textId="77777777" w:rsidR="00176519" w:rsidRPr="00176519" w:rsidRDefault="00176519" w:rsidP="007A42A4">
                            <w:pPr>
                              <w:snapToGrid w:val="0"/>
                              <w:spacing w:line="260" w:lineRule="exact"/>
                              <w:ind w:firstLineChars="2550" w:firstLine="5355"/>
                              <w:rPr>
                                <w:rFonts w:ascii="ＭＳ ゴシック" w:eastAsia="ＭＳ ゴシック" w:hAnsi="ＭＳ ゴシック"/>
                              </w:rPr>
                            </w:pPr>
                            <w:r w:rsidRPr="00176519">
                              <w:rPr>
                                <w:rFonts w:ascii="ＭＳ ゴシック" w:eastAsia="ＭＳ ゴシック" w:hAnsi="ＭＳ ゴシック" w:hint="eastAsia"/>
                              </w:rPr>
                              <w:t>認定者　　尾花沢市長　結城　裕</w:t>
                            </w:r>
                          </w:p>
                        </w:txbxContent>
                      </wps:txbx>
                      <wps:bodyPr rot="0" vertOverflow="overflow" horzOverflow="overflow" wrap="square" anchor="t" anchorCtr="0" upright="1"/>
                    </wps:wsp>
                  </a:graphicData>
                </a:graphic>
                <wp14:sizeRelH relativeFrom="margin">
                  <wp14:pctWidth>0</wp14:pctWidth>
                </wp14:sizeRelH>
              </wp:anchor>
            </w:drawing>
          </mc:Choice>
          <mc:Fallback>
            <w:pict>
              <v:shapetype w14:anchorId="205F4F7E" id="_x0000_t202" coordsize="21600,21600" o:spt="202" path="m,l,21600r21600,l21600,xe">
                <v:stroke joinstyle="miter"/>
                <v:path gradientshapeok="t" o:connecttype="rect"/>
              </v:shapetype>
              <v:shape id="Text Box 2" o:spid="_x0000_s1026" type="#_x0000_t202" style="position:absolute;margin-left:0;margin-top:1.85pt;width:491.4pt;height:85.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" filled="f" strokecolor="white">
                <v:textbox>
                  <w:txbxContent>
                    <w:p w14:paraId="2F5BECB8"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7495144D"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1638B66D" w14:textId="77777777" w:rsidR="00176519" w:rsidRPr="00176519" w:rsidRDefault="00176519" w:rsidP="00176519">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18BB2F2B" w14:textId="77777777" w:rsidR="00176519" w:rsidRPr="00176519" w:rsidRDefault="00176519" w:rsidP="00176519">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600D479B" w14:textId="77777777" w:rsidR="00176519" w:rsidRPr="00176519" w:rsidRDefault="00176519" w:rsidP="00176519">
                      <w:pPr>
                        <w:snapToGrid w:val="0"/>
                        <w:spacing w:line="260" w:lineRule="exact"/>
                        <w:ind w:firstLineChars="100" w:firstLine="210"/>
                        <w:rPr>
                          <w:rFonts w:ascii="ＭＳ ゴシック" w:eastAsia="ＭＳ ゴシック" w:hAnsi="ＭＳ ゴシック"/>
                        </w:rPr>
                      </w:pPr>
                    </w:p>
                    <w:p w14:paraId="7880EDFB" w14:textId="77777777" w:rsidR="00176519" w:rsidRPr="00176519" w:rsidRDefault="00176519" w:rsidP="007A42A4">
                      <w:pPr>
                        <w:snapToGrid w:val="0"/>
                        <w:spacing w:line="260" w:lineRule="exact"/>
                        <w:ind w:firstLineChars="2550" w:firstLine="5355"/>
                        <w:rPr>
                          <w:rFonts w:ascii="ＭＳ ゴシック" w:eastAsia="ＭＳ ゴシック" w:hAnsi="ＭＳ ゴシック"/>
                        </w:rPr>
                      </w:pPr>
                      <w:r w:rsidRPr="00176519">
                        <w:rPr>
                          <w:rFonts w:ascii="ＭＳ ゴシック" w:eastAsia="ＭＳ ゴシック" w:hAnsi="ＭＳ ゴシック" w:hint="eastAsia"/>
                        </w:rPr>
                        <w:t>認定者　　尾花沢市長　結城　裕</w:t>
                      </w:r>
                    </w:p>
                  </w:txbxContent>
                </v:textbox>
                <w10:wrap anchorx="margin"/>
              </v:shape>
            </w:pict>
          </mc:Fallback>
        </mc:AlternateContent>
      </w:r>
    </w:p>
    <w:p w14:paraId="647DB689" w14:textId="709B2BD1"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6D45F81D" w14:textId="45B3D206"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7DE4678B" w14:textId="77777777"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4DAE2352" w14:textId="77777777"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5C701CF9" w14:textId="77777777"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2DC6362F" w14:textId="77777777"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16"/>
        </w:rPr>
      </w:pPr>
    </w:p>
    <w:p w14:paraId="35A94DA7" w14:textId="77777777" w:rsidR="000B6AAE" w:rsidRDefault="000B6AAE" w:rsidP="007A42A4">
      <w:pPr>
        <w:suppressAutoHyphens/>
        <w:wordWrap w:val="0"/>
        <w:spacing w:line="240" w:lineRule="exact"/>
        <w:jc w:val="left"/>
        <w:textAlignment w:val="baseline"/>
        <w:rPr>
          <w:rFonts w:ascii="ＭＳ ゴシック" w:eastAsia="ＭＳ ゴシック" w:hAnsi="ＭＳ ゴシック"/>
          <w:color w:val="000000"/>
          <w:kern w:val="0"/>
          <w:sz w:val="16"/>
          <w:szCs w:val="16"/>
        </w:rPr>
      </w:pPr>
    </w:p>
    <w:p w14:paraId="4B70235C" w14:textId="77777777" w:rsidR="007A42A4" w:rsidRDefault="007A42A4" w:rsidP="007A42A4">
      <w:pPr>
        <w:suppressAutoHyphens/>
        <w:wordWrap w:val="0"/>
        <w:spacing w:line="240" w:lineRule="exact"/>
        <w:jc w:val="left"/>
        <w:textAlignment w:val="baseline"/>
        <w:rPr>
          <w:rFonts w:ascii="ＭＳ ゴシック" w:eastAsia="ＭＳ ゴシック" w:hAnsi="ＭＳ ゴシック" w:hint="eastAsia"/>
          <w:color w:val="000000"/>
          <w:kern w:val="0"/>
          <w:sz w:val="16"/>
          <w:szCs w:val="16"/>
        </w:rPr>
      </w:pPr>
    </w:p>
    <w:p w14:paraId="3C0FB4C6" w14:textId="77777777" w:rsidR="007A42A4" w:rsidRDefault="007A42A4" w:rsidP="007A42A4">
      <w:pPr>
        <w:suppressAutoHyphens/>
        <w:wordWrap w:val="0"/>
        <w:spacing w:line="240" w:lineRule="exact"/>
        <w:jc w:val="left"/>
        <w:textAlignment w:val="baseline"/>
        <w:rPr>
          <w:rFonts w:ascii="ＭＳ ゴシック" w:eastAsia="ＭＳ ゴシック" w:hAnsi="ＭＳ ゴシック" w:hint="eastAsia"/>
          <w:color w:val="000000"/>
          <w:kern w:val="0"/>
          <w:szCs w:val="21"/>
        </w:rPr>
      </w:pPr>
    </w:p>
    <w:p w14:paraId="50BC19FD" w14:textId="1922667E" w:rsidR="00176519" w:rsidRDefault="00176519" w:rsidP="00176519">
      <w:pPr>
        <w:suppressAutoHyphens/>
        <w:wordWrap w:val="0"/>
        <w:spacing w:line="240" w:lineRule="exact"/>
        <w:ind w:left="862" w:hanging="862"/>
        <w:jc w:val="left"/>
        <w:textAlignment w:val="baseline"/>
        <w:rPr>
          <w:rFonts w:ascii="ＭＳ ゴシック" w:eastAsia="ＭＳ ゴシック" w:hAnsi="ＭＳ ゴシック"/>
          <w:color w:val="000000"/>
          <w:kern w:val="0"/>
          <w:szCs w:val="21"/>
        </w:rPr>
      </w:pPr>
      <w:r w:rsidRPr="00176519">
        <w:rPr>
          <w:rFonts w:ascii="ＭＳ ゴシック" w:eastAsia="ＭＳ ゴシック" w:hAnsi="ＭＳ ゴシック" w:hint="eastAsia"/>
          <w:color w:val="000000"/>
          <w:kern w:val="0"/>
          <w:szCs w:val="21"/>
        </w:rPr>
        <w:t>(注1)本様式は</w:t>
      </w:r>
      <w:r>
        <w:rPr>
          <w:rFonts w:ascii="ＭＳ ゴシック" w:eastAsia="ＭＳ ゴシック" w:hAnsi="ＭＳ ゴシック" w:hint="eastAsia"/>
          <w:color w:val="000000"/>
          <w:kern w:val="0"/>
          <w:szCs w:val="21"/>
        </w:rPr>
        <w:t>、</w:t>
      </w:r>
      <w:r w:rsidRPr="00176519">
        <w:rPr>
          <w:rFonts w:ascii="ＭＳ ゴシック" w:eastAsia="ＭＳ ゴシック" w:hAnsi="ＭＳ ゴシック" w:hint="eastAsia"/>
          <w:color w:val="000000"/>
          <w:kern w:val="0"/>
          <w:szCs w:val="21"/>
        </w:rPr>
        <w:t>1つの指定業種に属する事業のみを営んでいる場合</w:t>
      </w:r>
      <w:r>
        <w:rPr>
          <w:rFonts w:ascii="ＭＳ ゴシック" w:eastAsia="ＭＳ ゴシック" w:hAnsi="ＭＳ ゴシック" w:hint="eastAsia"/>
          <w:color w:val="000000"/>
          <w:kern w:val="0"/>
          <w:szCs w:val="21"/>
        </w:rPr>
        <w:t>、</w:t>
      </w:r>
      <w:r w:rsidRPr="00176519">
        <w:rPr>
          <w:rFonts w:ascii="ＭＳ ゴシック" w:eastAsia="ＭＳ ゴシック" w:hAnsi="ＭＳ ゴシック" w:hint="eastAsia"/>
          <w:color w:val="000000"/>
          <w:kern w:val="0"/>
          <w:szCs w:val="21"/>
        </w:rPr>
        <w:t>又は営んでいる複数の事業が全て</w:t>
      </w:r>
    </w:p>
    <w:p w14:paraId="2CC9AD46" w14:textId="5009161E" w:rsidR="00176519" w:rsidRPr="00176519" w:rsidRDefault="00176519" w:rsidP="00176519">
      <w:pPr>
        <w:suppressAutoHyphens/>
        <w:wordWrap w:val="0"/>
        <w:spacing w:line="240" w:lineRule="exact"/>
        <w:ind w:leftChars="100" w:left="210" w:firstLineChars="150" w:firstLine="315"/>
        <w:jc w:val="left"/>
        <w:textAlignment w:val="baseline"/>
        <w:rPr>
          <w:rFonts w:ascii="ＭＳ ゴシック" w:eastAsia="ＭＳ ゴシック" w:hAnsi="ＭＳ ゴシック"/>
          <w:color w:val="000000"/>
          <w:kern w:val="0"/>
          <w:szCs w:val="21"/>
        </w:rPr>
      </w:pPr>
      <w:r w:rsidRPr="00176519">
        <w:rPr>
          <w:rFonts w:ascii="ＭＳ ゴシック" w:eastAsia="ＭＳ ゴシック" w:hAnsi="ＭＳ ゴシック"/>
          <w:color w:val="000000"/>
          <w:kern w:val="0"/>
          <w:szCs w:val="21"/>
        </w:rPr>
        <w:t>指定業種に属する場合に使用する。</w:t>
      </w:r>
    </w:p>
    <w:p w14:paraId="5B3DE09E" w14:textId="43FFB12D" w:rsidR="00176519" w:rsidRPr="00176519" w:rsidRDefault="00176519" w:rsidP="00176519">
      <w:pPr>
        <w:suppressAutoHyphens/>
        <w:spacing w:line="230" w:lineRule="exact"/>
        <w:ind w:left="862" w:hanging="862"/>
        <w:jc w:val="left"/>
        <w:textAlignment w:val="baseline"/>
        <w:rPr>
          <w:rFonts w:ascii="ＭＳ ゴシック" w:eastAsia="ＭＳ ゴシック" w:hAnsi="ＭＳ ゴシック"/>
          <w:color w:val="000000"/>
          <w:kern w:val="0"/>
          <w:szCs w:val="21"/>
        </w:rPr>
      </w:pPr>
      <w:r w:rsidRPr="00176519">
        <w:rPr>
          <w:rFonts w:ascii="ＭＳ ゴシック" w:eastAsia="ＭＳ ゴシック" w:hAnsi="ＭＳ ゴシック" w:hint="eastAsia"/>
          <w:color w:val="000000"/>
          <w:kern w:val="0"/>
          <w:szCs w:val="21"/>
        </w:rPr>
        <w:t>(注2)上昇率及び依存率が20％以上となっていること。</w:t>
      </w:r>
    </w:p>
    <w:p w14:paraId="6FDEE1D7" w14:textId="572D4D10" w:rsidR="00176519" w:rsidRPr="00176519" w:rsidRDefault="00176519" w:rsidP="00176519">
      <w:pPr>
        <w:suppressAutoHyphens/>
        <w:spacing w:line="230" w:lineRule="exact"/>
        <w:ind w:left="738" w:hanging="738"/>
        <w:jc w:val="left"/>
        <w:textAlignment w:val="baseline"/>
        <w:rPr>
          <w:rFonts w:ascii="ＭＳ ゴシック" w:eastAsia="ＭＳ ゴシック" w:hAnsi="ＭＳ ゴシック"/>
          <w:color w:val="000000"/>
          <w:kern w:val="0"/>
          <w:szCs w:val="21"/>
        </w:rPr>
      </w:pPr>
      <w:r w:rsidRPr="00176519">
        <w:rPr>
          <w:rFonts w:ascii="ＭＳ ゴシック" w:eastAsia="ＭＳ ゴシック" w:hAnsi="ＭＳ ゴシック" w:hint="eastAsia"/>
          <w:color w:val="000000"/>
          <w:kern w:val="0"/>
          <w:szCs w:val="21"/>
        </w:rPr>
        <w:t>(注3</w:t>
      </w:r>
      <w:r w:rsidRPr="00176519">
        <w:rPr>
          <w:rFonts w:ascii="ＭＳ ゴシック" w:eastAsia="ＭＳ ゴシック" w:hAnsi="ＭＳ ゴシック"/>
          <w:color w:val="000000"/>
          <w:kern w:val="0"/>
          <w:szCs w:val="21"/>
        </w:rPr>
        <w:t>）</w:t>
      </w:r>
      <w:r w:rsidRPr="00176519">
        <w:rPr>
          <w:rFonts w:ascii="ＭＳ ゴシック" w:eastAsia="ＭＳ ゴシック" w:hAnsi="ＭＳ ゴシック" w:hint="eastAsia"/>
          <w:color w:val="000000"/>
          <w:kern w:val="0"/>
          <w:szCs w:val="21"/>
        </w:rPr>
        <w:t>P&gt;0となっていること。</w:t>
      </w:r>
    </w:p>
    <w:p w14:paraId="548AEA24" w14:textId="44A43528" w:rsidR="00176519" w:rsidRPr="00176519" w:rsidRDefault="00176519" w:rsidP="00176519">
      <w:pPr>
        <w:suppressAutoHyphens/>
        <w:spacing w:line="230" w:lineRule="exact"/>
        <w:ind w:left="738" w:hanging="738"/>
        <w:jc w:val="left"/>
        <w:textAlignment w:val="baseline"/>
        <w:rPr>
          <w:rFonts w:ascii="ＭＳ ゴシック" w:eastAsia="ＭＳ ゴシック" w:hAnsi="ＭＳ ゴシック"/>
          <w:color w:val="000000"/>
          <w:spacing w:val="16"/>
          <w:kern w:val="0"/>
          <w:szCs w:val="21"/>
        </w:rPr>
      </w:pPr>
      <w:r w:rsidRPr="00176519">
        <w:rPr>
          <w:rFonts w:ascii="ＭＳ ゴシック" w:eastAsia="ＭＳ ゴシック" w:hAnsi="ＭＳ ゴシック" w:hint="eastAsia"/>
          <w:color w:val="000000"/>
          <w:kern w:val="0"/>
          <w:szCs w:val="21"/>
        </w:rPr>
        <w:t>(注4)申請者全体の値を記載。</w:t>
      </w:r>
    </w:p>
    <w:p w14:paraId="70455CCA" w14:textId="77777777" w:rsidR="00176519" w:rsidRPr="00176519" w:rsidRDefault="00176519" w:rsidP="00176519">
      <w:pPr>
        <w:suppressAutoHyphens/>
        <w:ind w:left="1230" w:hanging="1230"/>
        <w:jc w:val="left"/>
        <w:textAlignment w:val="baseline"/>
        <w:rPr>
          <w:rFonts w:ascii="ＭＳ ゴシック" w:eastAsia="ＭＳ ゴシック" w:hAnsi="ＭＳ ゴシック"/>
          <w:color w:val="000000"/>
          <w:spacing w:val="16"/>
          <w:kern w:val="0"/>
          <w:szCs w:val="21"/>
        </w:rPr>
      </w:pPr>
      <w:r w:rsidRPr="00176519">
        <w:rPr>
          <w:rFonts w:ascii="ＭＳ ゴシック" w:eastAsia="ＭＳ ゴシック" w:hAnsi="ＭＳ ゴシック" w:hint="eastAsia"/>
          <w:color w:val="000000"/>
          <w:kern w:val="0"/>
          <w:szCs w:val="21"/>
        </w:rPr>
        <w:t>（留意事項）</w:t>
      </w:r>
    </w:p>
    <w:p w14:paraId="300598EF" w14:textId="77777777" w:rsidR="00176519" w:rsidRPr="00176519" w:rsidRDefault="00176519" w:rsidP="00176519">
      <w:pPr>
        <w:pStyle w:val="a9"/>
        <w:numPr>
          <w:ilvl w:val="0"/>
          <w:numId w:val="1"/>
        </w:numPr>
        <w:suppressAutoHyphens/>
        <w:ind w:rightChars="100" w:right="210"/>
        <w:contextualSpacing w:val="0"/>
        <w:jc w:val="left"/>
        <w:textAlignment w:val="baseline"/>
        <w:rPr>
          <w:rFonts w:ascii="ＭＳ ゴシック" w:eastAsia="ＭＳ ゴシック" w:hAnsi="ＭＳ ゴシック"/>
          <w:color w:val="000000"/>
          <w:spacing w:val="16"/>
          <w:kern w:val="0"/>
          <w:szCs w:val="21"/>
        </w:rPr>
      </w:pPr>
      <w:r w:rsidRPr="00176519">
        <w:rPr>
          <w:rFonts w:ascii="ＭＳ ゴシック" w:eastAsia="ＭＳ ゴシック" w:hAnsi="ＭＳ ゴシック" w:hint="eastAsia"/>
          <w:color w:val="000000"/>
          <w:kern w:val="0"/>
          <w:szCs w:val="21"/>
        </w:rPr>
        <w:t>本認定とは別に、金融機関及び信用保証協会による金融上の審査があります。</w:t>
      </w:r>
    </w:p>
    <w:p w14:paraId="61C8E3DC" w14:textId="77777777" w:rsidR="00176519" w:rsidRPr="00176519" w:rsidRDefault="00176519" w:rsidP="00176519">
      <w:pPr>
        <w:pStyle w:val="a9"/>
        <w:numPr>
          <w:ilvl w:val="0"/>
          <w:numId w:val="1"/>
        </w:numPr>
        <w:suppressAutoHyphens/>
        <w:ind w:rightChars="100" w:right="210"/>
        <w:contextualSpacing w:val="0"/>
        <w:jc w:val="left"/>
        <w:textAlignment w:val="baseline"/>
        <w:rPr>
          <w:rFonts w:ascii="ＭＳ ゴシック" w:eastAsia="ＭＳ ゴシック" w:hAnsi="ＭＳ ゴシック"/>
          <w:color w:val="000000"/>
          <w:spacing w:val="16"/>
          <w:kern w:val="0"/>
          <w:szCs w:val="21"/>
        </w:rPr>
      </w:pPr>
      <w:r w:rsidRPr="00176519">
        <w:rPr>
          <w:rFonts w:ascii="ＭＳ ゴシック" w:eastAsia="ＭＳ ゴシック" w:hAnsi="ＭＳ ゴシック" w:hint="eastAsia"/>
          <w:szCs w:val="21"/>
        </w:rPr>
        <w:t>市町村長又は特別区長から認定を受けた日から３０日以内に金融機関又は信用保証協会に対して、保証の申込みを行うことが必要です。</w:t>
      </w:r>
    </w:p>
    <w:p w14:paraId="72DA635C" w14:textId="77777777" w:rsidR="00176519" w:rsidRPr="0070772F" w:rsidRDefault="00176519" w:rsidP="00176519">
      <w:pPr>
        <w:suppressAutoHyphens/>
        <w:wordWrap w:val="0"/>
        <w:spacing w:line="300" w:lineRule="exact"/>
        <w:jc w:val="left"/>
        <w:textAlignment w:val="baseline"/>
        <w:rPr>
          <w:rFonts w:ascii="ＭＳ ゴシック" w:eastAsia="ＭＳ ゴシック" w:hAnsi="ＭＳ ゴシック"/>
          <w:color w:val="000000"/>
          <w:kern w:val="0"/>
        </w:rPr>
      </w:pPr>
    </w:p>
    <w:p w14:paraId="4D880D3F" w14:textId="77777777" w:rsidR="003C2B95" w:rsidRDefault="003C2B95"/>
    <w:p w14:paraId="0116FCC1" w14:textId="77777777" w:rsidR="00176519" w:rsidRDefault="00176519"/>
    <w:p w14:paraId="7D8F760D" w14:textId="77777777" w:rsidR="00176519" w:rsidRDefault="00176519"/>
    <w:p w14:paraId="3190E2BE" w14:textId="77777777" w:rsidR="00176519" w:rsidRDefault="00176519"/>
    <w:p w14:paraId="27F76A28" w14:textId="77777777" w:rsidR="00176519" w:rsidRDefault="00176519"/>
    <w:p w14:paraId="5D6B017A" w14:textId="77777777" w:rsidR="00176519" w:rsidRDefault="00176519"/>
    <w:p w14:paraId="2C8B156E" w14:textId="77777777" w:rsidR="00176519" w:rsidRDefault="00176519"/>
    <w:p w14:paraId="1F9685A2" w14:textId="77777777" w:rsidR="00176519" w:rsidRDefault="00176519"/>
    <w:p w14:paraId="1FCC871E" w14:textId="77777777" w:rsidR="00176519" w:rsidRDefault="00176519"/>
    <w:p w14:paraId="300CC645" w14:textId="77777777" w:rsidR="00176519" w:rsidRDefault="00176519"/>
    <w:p w14:paraId="43F1D2F9" w14:textId="77777777" w:rsidR="00176519" w:rsidRDefault="00176519"/>
    <w:p w14:paraId="7E165209" w14:textId="77777777" w:rsidR="00176519" w:rsidRDefault="00176519"/>
    <w:p w14:paraId="38736C84" w14:textId="77777777" w:rsidR="00176519" w:rsidRDefault="00176519"/>
    <w:p w14:paraId="69677C03" w14:textId="77777777" w:rsidR="00176519" w:rsidRDefault="00176519"/>
    <w:p w14:paraId="1A6ED6B5" w14:textId="77777777" w:rsidR="00176519" w:rsidRDefault="00176519"/>
    <w:p w14:paraId="20ACB891" w14:textId="77777777" w:rsidR="00176519" w:rsidRDefault="00176519"/>
    <w:p w14:paraId="068835E7" w14:textId="77777777" w:rsidR="00176519" w:rsidRDefault="00176519"/>
    <w:p w14:paraId="3E8FC567" w14:textId="77777777" w:rsidR="00176519" w:rsidRDefault="00176519"/>
    <w:p w14:paraId="66FE76B4" w14:textId="77777777" w:rsidR="00176519" w:rsidRDefault="00176519"/>
    <w:p w14:paraId="2C0C1974" w14:textId="77777777" w:rsidR="00176519" w:rsidRDefault="00176519"/>
    <w:p w14:paraId="1AA2B8DA" w14:textId="77777777" w:rsidR="00176519" w:rsidRDefault="00176519"/>
    <w:p w14:paraId="0D85EFC0" w14:textId="77777777" w:rsidR="00176519" w:rsidRDefault="00176519"/>
    <w:p w14:paraId="7236990D" w14:textId="77777777" w:rsidR="00176519" w:rsidRDefault="00176519"/>
    <w:p w14:paraId="461ED1BB" w14:textId="77777777" w:rsidR="00176519" w:rsidRDefault="00176519"/>
    <w:p w14:paraId="46520879" w14:textId="77777777" w:rsidR="00176519" w:rsidRDefault="00176519"/>
    <w:p w14:paraId="4EF5E426" w14:textId="77777777" w:rsidR="00176519" w:rsidRDefault="00176519"/>
    <w:p w14:paraId="56FEE211" w14:textId="77777777" w:rsidR="00176519" w:rsidRDefault="00176519"/>
    <w:p w14:paraId="5507657D" w14:textId="77777777" w:rsidR="00176519" w:rsidRDefault="00176519"/>
    <w:p w14:paraId="3D3D06AF" w14:textId="77777777" w:rsidR="00176519" w:rsidRDefault="00176519"/>
    <w:p w14:paraId="6102767B" w14:textId="77777777" w:rsidR="00176519" w:rsidRDefault="00176519"/>
    <w:p w14:paraId="227C7A5C" w14:textId="77777777" w:rsidR="00176519" w:rsidRDefault="00176519"/>
    <w:p w14:paraId="644BA4F9" w14:textId="77777777" w:rsidR="00176519" w:rsidRDefault="00176519"/>
    <w:p w14:paraId="63108F41" w14:textId="77777777" w:rsidR="00176519" w:rsidRDefault="00176519"/>
    <w:p w14:paraId="7F4D75F0" w14:textId="77777777" w:rsidR="00176519" w:rsidRDefault="00176519"/>
    <w:p w14:paraId="2F4E3FAA" w14:textId="77777777" w:rsidR="00176519" w:rsidRDefault="00176519"/>
    <w:p w14:paraId="10BF0F7E" w14:textId="77777777" w:rsidR="00176519" w:rsidRDefault="00176519"/>
    <w:p w14:paraId="0B89A800" w14:textId="77777777" w:rsidR="00176519" w:rsidRDefault="00176519"/>
    <w:p w14:paraId="5CBB02D7" w14:textId="77777777" w:rsidR="00176519" w:rsidRDefault="00176519"/>
    <w:p w14:paraId="0A1CA0CD" w14:textId="77777777" w:rsidR="00176519" w:rsidRDefault="00176519"/>
    <w:p w14:paraId="61A03659" w14:textId="77777777" w:rsidR="00176519" w:rsidRDefault="00176519"/>
    <w:p w14:paraId="12C078BB" w14:textId="77777777" w:rsidR="00176519" w:rsidRDefault="00176519"/>
    <w:p w14:paraId="61D6EF7E" w14:textId="77777777" w:rsidR="00176519" w:rsidRDefault="00176519"/>
    <w:p w14:paraId="7CA7AE72" w14:textId="77777777" w:rsidR="00176519" w:rsidRDefault="00176519"/>
    <w:p w14:paraId="68004D25" w14:textId="77777777" w:rsidR="00176519" w:rsidRDefault="00176519"/>
    <w:p w14:paraId="037A380F" w14:textId="77777777" w:rsidR="00176519" w:rsidRDefault="00176519"/>
    <w:p w14:paraId="6787645E" w14:textId="77777777" w:rsidR="00176519" w:rsidRDefault="00176519"/>
    <w:p w14:paraId="529EEFA5" w14:textId="77777777" w:rsidR="00176519" w:rsidRDefault="00176519"/>
    <w:p w14:paraId="157A8ED1" w14:textId="77777777" w:rsidR="00176519" w:rsidRDefault="00176519"/>
    <w:p w14:paraId="4FD00E98" w14:textId="77777777" w:rsidR="00176519" w:rsidRDefault="00176519"/>
    <w:p w14:paraId="5F8B3A88"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p>
    <w:p w14:paraId="7B515C14"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別紙様式ロ－①）</w:t>
      </w:r>
    </w:p>
    <w:p w14:paraId="7B4661F3"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p>
    <w:p w14:paraId="56289CB0" w14:textId="77777777" w:rsidR="00E061AC" w:rsidRDefault="00E061AC" w:rsidP="00E061AC">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売上高等の内訳表（ロ－①）</w:t>
      </w:r>
    </w:p>
    <w:p w14:paraId="6F0FFE0D" w14:textId="77777777" w:rsidR="00E061AC" w:rsidRDefault="00E061AC" w:rsidP="00E061AC">
      <w:pPr>
        <w:suppressAutoHyphens/>
        <w:kinsoku w:val="0"/>
        <w:autoSpaceDE w:val="0"/>
        <w:autoSpaceDN w:val="0"/>
        <w:spacing w:line="366" w:lineRule="atLeast"/>
        <w:jc w:val="center"/>
        <w:rPr>
          <w:rFonts w:ascii="ＭＳ ゴシック" w:eastAsia="ＭＳ ゴシック" w:hAnsi="ＭＳ ゴシック"/>
          <w:sz w:val="24"/>
        </w:rPr>
      </w:pPr>
    </w:p>
    <w:p w14:paraId="53922B10"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下記のとおり相違ありません。</w:t>
      </w:r>
    </w:p>
    <w:p w14:paraId="298AE5D9"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p>
    <w:p w14:paraId="50A071ED" w14:textId="77777777" w:rsidR="00E061AC" w:rsidRDefault="00E061AC" w:rsidP="00E061AC">
      <w:pPr>
        <w:suppressAutoHyphens/>
        <w:kinsoku w:val="0"/>
        <w:autoSpaceDE w:val="0"/>
        <w:autoSpaceDN w:val="0"/>
        <w:spacing w:line="366" w:lineRule="atLeast"/>
        <w:jc w:val="left"/>
        <w:rPr>
          <w:rFonts w:ascii="ＭＳ ゴシック" w:eastAsia="ＭＳ ゴシック" w:hAnsi="ＭＳ ゴシック"/>
          <w:sz w:val="24"/>
        </w:rPr>
      </w:pPr>
    </w:p>
    <w:p w14:paraId="363F5E80" w14:textId="77777777" w:rsidR="00E061AC" w:rsidRDefault="00E061AC" w:rsidP="00E061AC">
      <w:pPr>
        <w:suppressAutoHyphens/>
        <w:kinsoku w:val="0"/>
        <w:wordWrap w:val="0"/>
        <w:autoSpaceDE w:val="0"/>
        <w:autoSpaceDN w:val="0"/>
        <w:spacing w:line="366" w:lineRule="atLeast"/>
        <w:jc w:val="right"/>
        <w:rPr>
          <w:rFonts w:ascii="ＭＳ ゴシック" w:eastAsia="PMingLiU" w:hAnsi="ＭＳ ゴシック"/>
          <w:sz w:val="24"/>
          <w:u w:val="single"/>
          <w:lang w:eastAsia="zh-TW"/>
        </w:rPr>
      </w:pPr>
      <w:r>
        <w:rPr>
          <w:rFonts w:ascii="ＭＳ ゴシック" w:eastAsia="ＭＳ ゴシック" w:hAnsi="ＭＳ ゴシック" w:hint="eastAsia"/>
          <w:sz w:val="24"/>
          <w:u w:val="single"/>
          <w:lang w:eastAsia="zh-TW"/>
        </w:rPr>
        <w:t xml:space="preserve">申請者名：　　　　　　　　　　　　　　　</w:t>
      </w:r>
    </w:p>
    <w:p w14:paraId="38192054" w14:textId="77777777" w:rsidR="00E061AC" w:rsidRPr="00531028" w:rsidRDefault="00E061AC" w:rsidP="00E061AC">
      <w:pPr>
        <w:suppressAutoHyphens/>
        <w:kinsoku w:val="0"/>
        <w:autoSpaceDE w:val="0"/>
        <w:autoSpaceDN w:val="0"/>
        <w:spacing w:line="366" w:lineRule="atLeast"/>
        <w:jc w:val="right"/>
        <w:rPr>
          <w:rFonts w:ascii="ＭＳ ゴシック" w:eastAsiaTheme="minorEastAsia" w:hAnsi="ＭＳ ゴシック"/>
          <w:sz w:val="24"/>
          <w:u w:val="single"/>
        </w:rPr>
      </w:pPr>
    </w:p>
    <w:p w14:paraId="36FA0976" w14:textId="77777777" w:rsidR="00E061AC" w:rsidRDefault="00E061AC" w:rsidP="00E061AC">
      <w:pPr>
        <w:widowControl/>
        <w:jc w:val="left"/>
        <w:rPr>
          <w:rFonts w:ascii="ＭＳ ゴシック" w:eastAsia="ＭＳ ゴシック" w:hAnsi="ＭＳ ゴシック"/>
          <w:sz w:val="24"/>
        </w:rPr>
      </w:pPr>
      <w:r>
        <w:rPr>
          <w:rFonts w:ascii="ＭＳ ゴシック" w:eastAsia="ＭＳ ゴシック" w:hAnsi="ＭＳ ゴシック" w:hint="eastAsia"/>
          <w:sz w:val="24"/>
        </w:rPr>
        <w:t>（表１：事業が属する業種毎の最近１年間の売上高）</w:t>
      </w:r>
    </w:p>
    <w:tbl>
      <w:tblPr>
        <w:tblStyle w:val="ae"/>
        <w:tblW w:w="9639" w:type="dxa"/>
        <w:tblInd w:w="-5" w:type="dxa"/>
        <w:tblLook w:val="04A0" w:firstRow="1" w:lastRow="0" w:firstColumn="1" w:lastColumn="0" w:noHBand="0" w:noVBand="1"/>
      </w:tblPr>
      <w:tblGrid>
        <w:gridCol w:w="3402"/>
        <w:gridCol w:w="3261"/>
        <w:gridCol w:w="2976"/>
      </w:tblGrid>
      <w:tr w:rsidR="00E061AC" w14:paraId="7E22E00A" w14:textId="77777777" w:rsidTr="00AB6569">
        <w:tc>
          <w:tcPr>
            <w:tcW w:w="3402" w:type="dxa"/>
            <w:tcBorders>
              <w:top w:val="single" w:sz="4" w:space="0" w:color="auto"/>
              <w:left w:val="single" w:sz="4" w:space="0" w:color="auto"/>
              <w:bottom w:val="single" w:sz="4" w:space="0" w:color="auto"/>
              <w:right w:val="single" w:sz="4" w:space="0" w:color="auto"/>
            </w:tcBorders>
            <w:hideMark/>
          </w:tcPr>
          <w:p w14:paraId="3149D0A1" w14:textId="77777777" w:rsidR="00E061AC" w:rsidRDefault="00E061AC" w:rsidP="00AB656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業種（※１）</w:t>
            </w:r>
            <w:r>
              <w:rPr>
                <w:rFonts w:ascii="ＭＳ ゴシック" w:eastAsia="ＭＳ ゴシック" w:hAnsi="ＭＳ ゴシック" w:hint="eastAsia"/>
                <w:sz w:val="24"/>
                <w:lang w:eastAsia="zh-TW"/>
              </w:rPr>
              <w:t>（※２）</w:t>
            </w:r>
          </w:p>
        </w:tc>
        <w:tc>
          <w:tcPr>
            <w:tcW w:w="3261" w:type="dxa"/>
            <w:tcBorders>
              <w:top w:val="single" w:sz="4" w:space="0" w:color="auto"/>
              <w:left w:val="single" w:sz="4" w:space="0" w:color="auto"/>
              <w:bottom w:val="single" w:sz="4" w:space="0" w:color="auto"/>
              <w:right w:val="single" w:sz="4" w:space="0" w:color="auto"/>
            </w:tcBorders>
            <w:hideMark/>
          </w:tcPr>
          <w:p w14:paraId="77D58561" w14:textId="77777777" w:rsidR="00E061AC" w:rsidRDefault="00E061AC" w:rsidP="00AB656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最近１年間の売上高</w:t>
            </w:r>
          </w:p>
        </w:tc>
        <w:tc>
          <w:tcPr>
            <w:tcW w:w="2976" w:type="dxa"/>
            <w:tcBorders>
              <w:top w:val="single" w:sz="4" w:space="0" w:color="auto"/>
              <w:left w:val="single" w:sz="4" w:space="0" w:color="auto"/>
              <w:bottom w:val="single" w:sz="4" w:space="0" w:color="auto"/>
              <w:right w:val="single" w:sz="4" w:space="0" w:color="auto"/>
            </w:tcBorders>
            <w:hideMark/>
          </w:tcPr>
          <w:p w14:paraId="556AD2B9" w14:textId="77777777" w:rsidR="00E061AC" w:rsidRDefault="00E061AC" w:rsidP="00AB656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構成比</w:t>
            </w:r>
          </w:p>
        </w:tc>
      </w:tr>
      <w:tr w:rsidR="00E061AC" w14:paraId="4EE9142F" w14:textId="77777777" w:rsidTr="00AB6569">
        <w:tc>
          <w:tcPr>
            <w:tcW w:w="3402" w:type="dxa"/>
            <w:tcBorders>
              <w:top w:val="single" w:sz="4" w:space="0" w:color="auto"/>
              <w:left w:val="single" w:sz="4" w:space="0" w:color="auto"/>
              <w:bottom w:val="single" w:sz="4" w:space="0" w:color="auto"/>
              <w:right w:val="single" w:sz="4" w:space="0" w:color="auto"/>
            </w:tcBorders>
          </w:tcPr>
          <w:p w14:paraId="1AF9E1DC" w14:textId="77777777" w:rsidR="00E061AC" w:rsidRDefault="00E061AC" w:rsidP="00AB6569">
            <w:pPr>
              <w:widowControl/>
              <w:jc w:val="left"/>
              <w:rPr>
                <w:rFonts w:ascii="ＭＳ ゴシック" w:eastAsia="ＭＳ ゴシック" w:hAnsi="ＭＳ ゴシック"/>
                <w:sz w:val="24"/>
              </w:rPr>
            </w:pPr>
          </w:p>
        </w:tc>
        <w:tc>
          <w:tcPr>
            <w:tcW w:w="3261" w:type="dxa"/>
            <w:tcBorders>
              <w:top w:val="single" w:sz="4" w:space="0" w:color="auto"/>
              <w:left w:val="single" w:sz="4" w:space="0" w:color="auto"/>
              <w:bottom w:val="single" w:sz="4" w:space="0" w:color="auto"/>
              <w:right w:val="single" w:sz="4" w:space="0" w:color="auto"/>
            </w:tcBorders>
            <w:hideMark/>
          </w:tcPr>
          <w:p w14:paraId="7F5A8312"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976" w:type="dxa"/>
            <w:tcBorders>
              <w:top w:val="single" w:sz="4" w:space="0" w:color="auto"/>
              <w:left w:val="single" w:sz="4" w:space="0" w:color="auto"/>
              <w:bottom w:val="single" w:sz="4" w:space="0" w:color="auto"/>
              <w:right w:val="single" w:sz="4" w:space="0" w:color="auto"/>
            </w:tcBorders>
            <w:hideMark/>
          </w:tcPr>
          <w:p w14:paraId="4E6334B0"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E061AC" w14:paraId="4B94FFEE" w14:textId="77777777" w:rsidTr="00AB6569">
        <w:tc>
          <w:tcPr>
            <w:tcW w:w="3402" w:type="dxa"/>
            <w:tcBorders>
              <w:top w:val="single" w:sz="4" w:space="0" w:color="auto"/>
              <w:left w:val="single" w:sz="4" w:space="0" w:color="auto"/>
              <w:bottom w:val="single" w:sz="4" w:space="0" w:color="auto"/>
              <w:right w:val="single" w:sz="4" w:space="0" w:color="auto"/>
            </w:tcBorders>
          </w:tcPr>
          <w:p w14:paraId="5EB83D84" w14:textId="77777777" w:rsidR="00E061AC" w:rsidRDefault="00E061AC" w:rsidP="00AB6569">
            <w:pPr>
              <w:widowControl/>
              <w:jc w:val="left"/>
              <w:rPr>
                <w:rFonts w:ascii="ＭＳ ゴシック" w:eastAsia="ＭＳ ゴシック" w:hAnsi="ＭＳ ゴシック"/>
                <w:sz w:val="24"/>
                <w:lang w:eastAsia="zh-TW"/>
              </w:rPr>
            </w:pPr>
          </w:p>
        </w:tc>
        <w:tc>
          <w:tcPr>
            <w:tcW w:w="3261" w:type="dxa"/>
            <w:tcBorders>
              <w:top w:val="single" w:sz="4" w:space="0" w:color="auto"/>
              <w:left w:val="single" w:sz="4" w:space="0" w:color="auto"/>
              <w:bottom w:val="single" w:sz="4" w:space="0" w:color="auto"/>
              <w:right w:val="single" w:sz="4" w:space="0" w:color="auto"/>
            </w:tcBorders>
            <w:hideMark/>
          </w:tcPr>
          <w:p w14:paraId="5D1CE71D"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976" w:type="dxa"/>
            <w:tcBorders>
              <w:top w:val="single" w:sz="4" w:space="0" w:color="auto"/>
              <w:left w:val="single" w:sz="4" w:space="0" w:color="auto"/>
              <w:bottom w:val="single" w:sz="4" w:space="0" w:color="auto"/>
              <w:right w:val="single" w:sz="4" w:space="0" w:color="auto"/>
            </w:tcBorders>
            <w:hideMark/>
          </w:tcPr>
          <w:p w14:paraId="38DB2E89"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E061AC" w14:paraId="04828075" w14:textId="77777777" w:rsidTr="00AB6569">
        <w:tc>
          <w:tcPr>
            <w:tcW w:w="3402" w:type="dxa"/>
            <w:tcBorders>
              <w:top w:val="single" w:sz="4" w:space="0" w:color="auto"/>
              <w:left w:val="single" w:sz="4" w:space="0" w:color="auto"/>
              <w:bottom w:val="single" w:sz="4" w:space="0" w:color="auto"/>
              <w:right w:val="single" w:sz="4" w:space="0" w:color="auto"/>
            </w:tcBorders>
          </w:tcPr>
          <w:p w14:paraId="2E2B3636" w14:textId="77777777" w:rsidR="00E061AC" w:rsidRDefault="00E061AC" w:rsidP="00AB6569">
            <w:pPr>
              <w:widowControl/>
              <w:jc w:val="left"/>
              <w:rPr>
                <w:rFonts w:ascii="ＭＳ ゴシック" w:eastAsia="ＭＳ ゴシック" w:hAnsi="ＭＳ ゴシック"/>
                <w:sz w:val="24"/>
              </w:rPr>
            </w:pPr>
          </w:p>
        </w:tc>
        <w:tc>
          <w:tcPr>
            <w:tcW w:w="3261" w:type="dxa"/>
            <w:tcBorders>
              <w:top w:val="single" w:sz="4" w:space="0" w:color="auto"/>
              <w:left w:val="single" w:sz="4" w:space="0" w:color="auto"/>
              <w:bottom w:val="single" w:sz="4" w:space="0" w:color="auto"/>
              <w:right w:val="single" w:sz="4" w:space="0" w:color="auto"/>
            </w:tcBorders>
            <w:hideMark/>
          </w:tcPr>
          <w:p w14:paraId="4ACB8CE9"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976" w:type="dxa"/>
            <w:tcBorders>
              <w:top w:val="single" w:sz="4" w:space="0" w:color="auto"/>
              <w:left w:val="single" w:sz="4" w:space="0" w:color="auto"/>
              <w:bottom w:val="single" w:sz="4" w:space="0" w:color="auto"/>
              <w:right w:val="single" w:sz="4" w:space="0" w:color="auto"/>
            </w:tcBorders>
            <w:hideMark/>
          </w:tcPr>
          <w:p w14:paraId="7DE99192"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E061AC" w14:paraId="4C96E59F" w14:textId="77777777" w:rsidTr="00AB6569">
        <w:tc>
          <w:tcPr>
            <w:tcW w:w="3402" w:type="dxa"/>
            <w:tcBorders>
              <w:top w:val="single" w:sz="4" w:space="0" w:color="auto"/>
              <w:left w:val="single" w:sz="4" w:space="0" w:color="auto"/>
              <w:bottom w:val="single" w:sz="4" w:space="0" w:color="auto"/>
              <w:right w:val="single" w:sz="4" w:space="0" w:color="auto"/>
            </w:tcBorders>
          </w:tcPr>
          <w:p w14:paraId="1D86CA12" w14:textId="77777777" w:rsidR="00E061AC" w:rsidRDefault="00E061AC" w:rsidP="00AB6569">
            <w:pPr>
              <w:widowControl/>
              <w:jc w:val="left"/>
              <w:rPr>
                <w:rFonts w:ascii="ＭＳ ゴシック" w:eastAsia="ＭＳ ゴシック" w:hAnsi="ＭＳ ゴシック"/>
                <w:sz w:val="24"/>
              </w:rPr>
            </w:pPr>
          </w:p>
        </w:tc>
        <w:tc>
          <w:tcPr>
            <w:tcW w:w="3261" w:type="dxa"/>
            <w:tcBorders>
              <w:top w:val="single" w:sz="4" w:space="0" w:color="auto"/>
              <w:left w:val="single" w:sz="4" w:space="0" w:color="auto"/>
              <w:bottom w:val="single" w:sz="4" w:space="0" w:color="auto"/>
              <w:right w:val="single" w:sz="4" w:space="0" w:color="auto"/>
            </w:tcBorders>
            <w:hideMark/>
          </w:tcPr>
          <w:p w14:paraId="5702C58B"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976" w:type="dxa"/>
            <w:tcBorders>
              <w:top w:val="single" w:sz="4" w:space="0" w:color="auto"/>
              <w:left w:val="single" w:sz="4" w:space="0" w:color="auto"/>
              <w:bottom w:val="single" w:sz="4" w:space="0" w:color="auto"/>
              <w:right w:val="single" w:sz="4" w:space="0" w:color="auto"/>
            </w:tcBorders>
            <w:hideMark/>
          </w:tcPr>
          <w:p w14:paraId="20613765"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E061AC" w14:paraId="2A030B8A" w14:textId="77777777" w:rsidTr="00AB6569">
        <w:tc>
          <w:tcPr>
            <w:tcW w:w="3402" w:type="dxa"/>
            <w:tcBorders>
              <w:top w:val="single" w:sz="4" w:space="0" w:color="auto"/>
              <w:left w:val="single" w:sz="4" w:space="0" w:color="auto"/>
              <w:bottom w:val="single" w:sz="4" w:space="0" w:color="auto"/>
              <w:right w:val="single" w:sz="4" w:space="0" w:color="auto"/>
            </w:tcBorders>
            <w:hideMark/>
          </w:tcPr>
          <w:p w14:paraId="53F3ECFC" w14:textId="77777777" w:rsidR="00E061AC" w:rsidRDefault="00E061AC" w:rsidP="00AB656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企業全体の売上高</w:t>
            </w:r>
          </w:p>
        </w:tc>
        <w:tc>
          <w:tcPr>
            <w:tcW w:w="3261" w:type="dxa"/>
            <w:tcBorders>
              <w:top w:val="single" w:sz="4" w:space="0" w:color="auto"/>
              <w:left w:val="single" w:sz="4" w:space="0" w:color="auto"/>
              <w:bottom w:val="single" w:sz="4" w:space="0" w:color="auto"/>
              <w:right w:val="single" w:sz="4" w:space="0" w:color="auto"/>
            </w:tcBorders>
            <w:hideMark/>
          </w:tcPr>
          <w:p w14:paraId="4FD772C9"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976" w:type="dxa"/>
            <w:tcBorders>
              <w:top w:val="single" w:sz="4" w:space="0" w:color="auto"/>
              <w:left w:val="single" w:sz="4" w:space="0" w:color="auto"/>
              <w:bottom w:val="single" w:sz="4" w:space="0" w:color="auto"/>
              <w:right w:val="single" w:sz="4" w:space="0" w:color="auto"/>
            </w:tcBorders>
            <w:hideMark/>
          </w:tcPr>
          <w:p w14:paraId="175B70CC" w14:textId="77777777" w:rsidR="00E061AC" w:rsidRDefault="00E061AC" w:rsidP="00AB6569">
            <w:pPr>
              <w:widowControl/>
              <w:jc w:val="right"/>
              <w:rPr>
                <w:rFonts w:ascii="ＭＳ ゴシック" w:eastAsia="ＭＳ ゴシック" w:hAnsi="ＭＳ ゴシック"/>
                <w:sz w:val="24"/>
              </w:rPr>
            </w:pPr>
            <w:r>
              <w:rPr>
                <w:rFonts w:ascii="ＭＳ ゴシック" w:eastAsia="ＭＳ ゴシック" w:hAnsi="ＭＳ ゴシック" w:hint="eastAsia"/>
                <w:sz w:val="24"/>
              </w:rPr>
              <w:t>100％</w:t>
            </w:r>
          </w:p>
        </w:tc>
      </w:tr>
    </w:tbl>
    <w:p w14:paraId="51DE8745" w14:textId="77777777" w:rsidR="00E061AC" w:rsidRDefault="00E061AC" w:rsidP="00E061AC">
      <w:pPr>
        <w:widowControl/>
        <w:spacing w:line="280" w:lineRule="exact"/>
        <w:ind w:left="701" w:hangingChars="292" w:hanging="701"/>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sz w:val="24"/>
        </w:rPr>
        <w:t>※１：業種欄には、営んでいる全ての事業が属する業種（</w:t>
      </w:r>
      <w:r>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60F84F9C" w14:textId="77777777" w:rsidR="00E061AC" w:rsidRDefault="00E061AC" w:rsidP="00E061AC">
      <w:pPr>
        <w:widowControl/>
        <w:spacing w:line="280" w:lineRule="exact"/>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color w:val="000000"/>
          <w:spacing w:val="16"/>
          <w:kern w:val="0"/>
          <w:sz w:val="24"/>
        </w:rPr>
        <w:t>※２：指定業種の売上高を合算して記載することも可</w:t>
      </w:r>
    </w:p>
    <w:p w14:paraId="311302F1" w14:textId="77777777" w:rsidR="00E061AC" w:rsidRDefault="00E061AC" w:rsidP="00E061AC">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（表２：企業全体に係る原油等の最近１か月間の仕入単価の上昇）</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2977"/>
        <w:gridCol w:w="2551"/>
      </w:tblGrid>
      <w:tr w:rsidR="00E061AC" w14:paraId="21E45637" w14:textId="77777777" w:rsidTr="00AB6569">
        <w:tc>
          <w:tcPr>
            <w:tcW w:w="1271" w:type="dxa"/>
            <w:tcBorders>
              <w:top w:val="single" w:sz="4" w:space="0" w:color="auto"/>
              <w:left w:val="single" w:sz="4" w:space="0" w:color="auto"/>
              <w:bottom w:val="single" w:sz="4" w:space="0" w:color="auto"/>
              <w:right w:val="single" w:sz="4" w:space="0" w:color="auto"/>
            </w:tcBorders>
          </w:tcPr>
          <w:p w14:paraId="4164A746" w14:textId="77777777" w:rsidR="00E061AC" w:rsidRDefault="00E061AC" w:rsidP="00AB6569">
            <w:pP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hideMark/>
          </w:tcPr>
          <w:p w14:paraId="4D720C75" w14:textId="77777777" w:rsidR="00E061AC" w:rsidRDefault="00E061AC" w:rsidP="00AB6569">
            <w:pPr>
              <w:rPr>
                <w:rFonts w:ascii="ＭＳ ゴシック" w:eastAsia="ＭＳ ゴシック" w:hAnsi="ＭＳ ゴシック"/>
                <w:sz w:val="24"/>
              </w:rPr>
            </w:pPr>
            <w:r>
              <w:rPr>
                <w:rFonts w:ascii="ＭＳ ゴシック" w:eastAsia="ＭＳ ゴシック" w:hAnsi="ＭＳ ゴシック" w:hint="eastAsia"/>
                <w:sz w:val="24"/>
              </w:rPr>
              <w:t>原油等の最近１か月間の平均仕入単価</w:t>
            </w:r>
          </w:p>
        </w:tc>
        <w:tc>
          <w:tcPr>
            <w:tcW w:w="2977" w:type="dxa"/>
            <w:tcBorders>
              <w:top w:val="single" w:sz="4" w:space="0" w:color="auto"/>
              <w:left w:val="single" w:sz="4" w:space="0" w:color="auto"/>
              <w:bottom w:val="single" w:sz="4" w:space="0" w:color="auto"/>
              <w:right w:val="single" w:sz="4" w:space="0" w:color="auto"/>
            </w:tcBorders>
            <w:hideMark/>
          </w:tcPr>
          <w:p w14:paraId="2B54D127" w14:textId="77777777" w:rsidR="00E061AC" w:rsidRDefault="00E061AC" w:rsidP="00AB6569">
            <w:pPr>
              <w:rPr>
                <w:rFonts w:ascii="ＭＳ ゴシック" w:eastAsia="ＭＳ ゴシック" w:hAnsi="ＭＳ ゴシック"/>
                <w:sz w:val="24"/>
              </w:rPr>
            </w:pPr>
            <w:r>
              <w:rPr>
                <w:rFonts w:ascii="ＭＳ ゴシック" w:eastAsia="ＭＳ ゴシック" w:hAnsi="ＭＳ ゴシック" w:hint="eastAsia"/>
                <w:sz w:val="24"/>
              </w:rPr>
              <w:t>原油等の前年同月の平均仕入単価</w:t>
            </w:r>
          </w:p>
        </w:tc>
        <w:tc>
          <w:tcPr>
            <w:tcW w:w="2551" w:type="dxa"/>
            <w:tcBorders>
              <w:top w:val="single" w:sz="4" w:space="0" w:color="auto"/>
              <w:left w:val="single" w:sz="4" w:space="0" w:color="auto"/>
              <w:bottom w:val="single" w:sz="4" w:space="0" w:color="auto"/>
              <w:right w:val="single" w:sz="4" w:space="0" w:color="auto"/>
            </w:tcBorders>
            <w:hideMark/>
          </w:tcPr>
          <w:p w14:paraId="6FE8872D" w14:textId="77777777" w:rsidR="00E061AC" w:rsidRDefault="00E061AC" w:rsidP="00AB6569">
            <w:pPr>
              <w:rPr>
                <w:rFonts w:ascii="ＭＳ ゴシック" w:eastAsia="ＭＳ ゴシック" w:hAnsi="ＭＳ ゴシック"/>
                <w:sz w:val="24"/>
              </w:rPr>
            </w:pPr>
            <w:r>
              <w:rPr>
                <w:rFonts w:ascii="ＭＳ ゴシック" w:eastAsia="ＭＳ ゴシック" w:hAnsi="ＭＳ ゴシック" w:hint="eastAsia"/>
                <w:sz w:val="24"/>
              </w:rPr>
              <w:t>原油等の仕入単価の上昇率</w:t>
            </w:r>
          </w:p>
          <w:p w14:paraId="4696CA86" w14:textId="77777777" w:rsidR="00E061AC" w:rsidRDefault="00E061AC" w:rsidP="00AB6569">
            <w:pPr>
              <w:rPr>
                <w:rFonts w:ascii="ＭＳ ゴシック" w:eastAsia="ＭＳ ゴシック" w:hAnsi="ＭＳ ゴシック"/>
                <w:sz w:val="24"/>
              </w:rPr>
            </w:pPr>
            <w:r>
              <w:rPr>
                <w:rFonts w:ascii="ＭＳ ゴシック" w:eastAsia="ＭＳ ゴシック" w:hAnsi="ＭＳ ゴシック" w:hint="eastAsia"/>
                <w:sz w:val="24"/>
              </w:rPr>
              <w:t>（E/ｅ×100－100）</w:t>
            </w:r>
          </w:p>
        </w:tc>
      </w:tr>
      <w:tr w:rsidR="00E061AC" w14:paraId="669E0919" w14:textId="77777777" w:rsidTr="00AB6569">
        <w:tc>
          <w:tcPr>
            <w:tcW w:w="1271" w:type="dxa"/>
            <w:tcBorders>
              <w:top w:val="single" w:sz="4" w:space="0" w:color="auto"/>
              <w:left w:val="single" w:sz="4" w:space="0" w:color="auto"/>
              <w:bottom w:val="single" w:sz="4" w:space="0" w:color="auto"/>
              <w:right w:val="single" w:sz="4" w:space="0" w:color="auto"/>
            </w:tcBorders>
            <w:hideMark/>
          </w:tcPr>
          <w:p w14:paraId="4FCC4629"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企業全体</w:t>
            </w:r>
          </w:p>
        </w:tc>
        <w:tc>
          <w:tcPr>
            <w:tcW w:w="2835" w:type="dxa"/>
            <w:tcBorders>
              <w:top w:val="single" w:sz="4" w:space="0" w:color="auto"/>
              <w:left w:val="single" w:sz="4" w:space="0" w:color="auto"/>
              <w:bottom w:val="single" w:sz="4" w:space="0" w:color="auto"/>
              <w:right w:val="single" w:sz="4" w:space="0" w:color="auto"/>
            </w:tcBorders>
            <w:hideMark/>
          </w:tcPr>
          <w:p w14:paraId="6AAC65FD"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円【Ｅ】</w:t>
            </w:r>
          </w:p>
        </w:tc>
        <w:tc>
          <w:tcPr>
            <w:tcW w:w="2977" w:type="dxa"/>
            <w:tcBorders>
              <w:top w:val="single" w:sz="4" w:space="0" w:color="auto"/>
              <w:left w:val="single" w:sz="4" w:space="0" w:color="auto"/>
              <w:bottom w:val="single" w:sz="4" w:space="0" w:color="auto"/>
              <w:right w:val="single" w:sz="4" w:space="0" w:color="auto"/>
            </w:tcBorders>
            <w:hideMark/>
          </w:tcPr>
          <w:p w14:paraId="72D1859B"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円【ｅ】</w:t>
            </w:r>
          </w:p>
        </w:tc>
        <w:tc>
          <w:tcPr>
            <w:tcW w:w="2551" w:type="dxa"/>
            <w:tcBorders>
              <w:top w:val="single" w:sz="4" w:space="0" w:color="auto"/>
              <w:left w:val="single" w:sz="4" w:space="0" w:color="auto"/>
              <w:bottom w:val="single" w:sz="4" w:space="0" w:color="auto"/>
              <w:right w:val="single" w:sz="4" w:space="0" w:color="auto"/>
            </w:tcBorders>
            <w:hideMark/>
          </w:tcPr>
          <w:p w14:paraId="6AFF7E52"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w:t>
            </w:r>
          </w:p>
        </w:tc>
      </w:tr>
    </w:tbl>
    <w:p w14:paraId="57CFE0EB" w14:textId="77777777" w:rsidR="00E061AC" w:rsidRDefault="00E061AC" w:rsidP="00E061AC">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（表３：企業全体の売上原価に占める原油等の仕入価格の割合</w:t>
      </w:r>
      <w:r>
        <w:rPr>
          <w:rFonts w:ascii="ＭＳ ゴシック" w:eastAsia="ＭＳ ゴシック" w:hAnsi="ＭＳ ゴシック" w:cs="ＭＳ ゴシック" w:hint="eastAsia"/>
          <w:color w:val="000000"/>
          <w:kern w:val="0"/>
          <w:sz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2977"/>
        <w:gridCol w:w="2551"/>
      </w:tblGrid>
      <w:tr w:rsidR="00E061AC" w14:paraId="17E0ADF7" w14:textId="77777777" w:rsidTr="00AB6569">
        <w:trPr>
          <w:trHeight w:val="1147"/>
        </w:trPr>
        <w:tc>
          <w:tcPr>
            <w:tcW w:w="1271" w:type="dxa"/>
            <w:tcBorders>
              <w:top w:val="single" w:sz="4" w:space="0" w:color="auto"/>
              <w:left w:val="single" w:sz="4" w:space="0" w:color="auto"/>
              <w:bottom w:val="single" w:sz="4" w:space="0" w:color="auto"/>
              <w:right w:val="single" w:sz="4" w:space="0" w:color="auto"/>
            </w:tcBorders>
          </w:tcPr>
          <w:p w14:paraId="5CF4733B" w14:textId="77777777" w:rsidR="00E061AC" w:rsidRDefault="00E061AC" w:rsidP="00AB6569">
            <w:pPr>
              <w:jc w:val="cente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tcPr>
          <w:p w14:paraId="28F592CD"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最近１か月間の</w:t>
            </w:r>
          </w:p>
          <w:p w14:paraId="700D7951"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売上原価</w:t>
            </w:r>
          </w:p>
          <w:p w14:paraId="4FF41721" w14:textId="77777777" w:rsidR="00E061AC" w:rsidRDefault="00E061AC" w:rsidP="00AB6569">
            <w:pPr>
              <w:jc w:val="center"/>
              <w:rPr>
                <w:rFonts w:ascii="ＭＳ ゴシック" w:eastAsia="ＭＳ ゴシック" w:hAnsi="ＭＳ ゴシック"/>
                <w:sz w:val="24"/>
              </w:rPr>
            </w:pPr>
          </w:p>
        </w:tc>
        <w:tc>
          <w:tcPr>
            <w:tcW w:w="2977" w:type="dxa"/>
            <w:tcBorders>
              <w:top w:val="single" w:sz="4" w:space="0" w:color="auto"/>
              <w:left w:val="single" w:sz="4" w:space="0" w:color="auto"/>
              <w:bottom w:val="single" w:sz="4" w:space="0" w:color="auto"/>
              <w:right w:val="single" w:sz="4" w:space="0" w:color="auto"/>
            </w:tcBorders>
            <w:hideMark/>
          </w:tcPr>
          <w:p w14:paraId="62282CD2"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最近１か月間の売上原価に対応する原油等の仕入価格</w:t>
            </w:r>
          </w:p>
        </w:tc>
        <w:tc>
          <w:tcPr>
            <w:tcW w:w="2551" w:type="dxa"/>
            <w:tcBorders>
              <w:top w:val="single" w:sz="4" w:space="0" w:color="auto"/>
              <w:left w:val="single" w:sz="4" w:space="0" w:color="auto"/>
              <w:bottom w:val="single" w:sz="4" w:space="0" w:color="auto"/>
              <w:right w:val="single" w:sz="4" w:space="0" w:color="auto"/>
            </w:tcBorders>
            <w:hideMark/>
          </w:tcPr>
          <w:p w14:paraId="3A4C5A58"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売上原価に占める原油等の仕入価格の割合</w:t>
            </w:r>
          </w:p>
          <w:p w14:paraId="1E32A495"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（S/C×100）</w:t>
            </w:r>
          </w:p>
        </w:tc>
      </w:tr>
      <w:tr w:rsidR="00E061AC" w14:paraId="52C9DF94" w14:textId="77777777" w:rsidTr="00AB6569">
        <w:trPr>
          <w:trHeight w:val="363"/>
        </w:trPr>
        <w:tc>
          <w:tcPr>
            <w:tcW w:w="1271" w:type="dxa"/>
            <w:tcBorders>
              <w:top w:val="single" w:sz="4" w:space="0" w:color="auto"/>
              <w:left w:val="single" w:sz="4" w:space="0" w:color="auto"/>
              <w:bottom w:val="single" w:sz="4" w:space="0" w:color="auto"/>
              <w:right w:val="single" w:sz="4" w:space="0" w:color="auto"/>
            </w:tcBorders>
            <w:hideMark/>
          </w:tcPr>
          <w:p w14:paraId="217E9B4C" w14:textId="77777777" w:rsidR="00E061AC" w:rsidRDefault="00E061AC" w:rsidP="00AB6569">
            <w:pPr>
              <w:jc w:val="center"/>
              <w:rPr>
                <w:rFonts w:ascii="ＭＳ ゴシック" w:eastAsia="ＭＳ ゴシック" w:hAnsi="ＭＳ ゴシック"/>
                <w:sz w:val="24"/>
              </w:rPr>
            </w:pPr>
            <w:r>
              <w:rPr>
                <w:rFonts w:ascii="ＭＳ ゴシック" w:eastAsia="ＭＳ ゴシック" w:hAnsi="ＭＳ ゴシック" w:hint="eastAsia"/>
                <w:sz w:val="24"/>
              </w:rPr>
              <w:t>企業全体</w:t>
            </w:r>
          </w:p>
        </w:tc>
        <w:tc>
          <w:tcPr>
            <w:tcW w:w="2835" w:type="dxa"/>
            <w:tcBorders>
              <w:top w:val="single" w:sz="4" w:space="0" w:color="auto"/>
              <w:left w:val="single" w:sz="4" w:space="0" w:color="auto"/>
              <w:bottom w:val="single" w:sz="4" w:space="0" w:color="auto"/>
              <w:right w:val="single" w:sz="4" w:space="0" w:color="auto"/>
            </w:tcBorders>
            <w:hideMark/>
          </w:tcPr>
          <w:p w14:paraId="11187FCA"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円【Ｃ】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EB1F4D"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円【Ｓ】</w:t>
            </w:r>
          </w:p>
        </w:tc>
        <w:tc>
          <w:tcPr>
            <w:tcW w:w="2551" w:type="dxa"/>
            <w:tcBorders>
              <w:top w:val="single" w:sz="4" w:space="0" w:color="auto"/>
              <w:left w:val="single" w:sz="4" w:space="0" w:color="auto"/>
              <w:bottom w:val="single" w:sz="4" w:space="0" w:color="auto"/>
              <w:right w:val="single" w:sz="4" w:space="0" w:color="auto"/>
            </w:tcBorders>
            <w:hideMark/>
          </w:tcPr>
          <w:p w14:paraId="1E1CD2A6" w14:textId="77777777" w:rsidR="00E061AC" w:rsidRDefault="00E061AC" w:rsidP="00AB6569">
            <w:pPr>
              <w:jc w:val="right"/>
              <w:rPr>
                <w:rFonts w:ascii="ＭＳ ゴシック" w:eastAsia="ＭＳ ゴシック" w:hAnsi="ＭＳ ゴシック"/>
                <w:sz w:val="24"/>
              </w:rPr>
            </w:pPr>
            <w:r>
              <w:rPr>
                <w:rFonts w:ascii="ＭＳ ゴシック" w:eastAsia="ＭＳ ゴシック" w:hAnsi="ＭＳ ゴシック" w:hint="eastAsia"/>
                <w:sz w:val="24"/>
              </w:rPr>
              <w:t>％</w:t>
            </w:r>
          </w:p>
        </w:tc>
      </w:tr>
    </w:tbl>
    <w:p w14:paraId="2593103A" w14:textId="77777777" w:rsidR="00E061AC" w:rsidRDefault="00E061AC" w:rsidP="00E061AC">
      <w:pPr>
        <w:suppressAutoHyphens/>
        <w:kinsoku w:val="0"/>
        <w:wordWrap w:val="0"/>
        <w:autoSpaceDE w:val="0"/>
        <w:autoSpaceDN w:val="0"/>
        <w:spacing w:line="366" w:lineRule="atLeast"/>
        <w:jc w:val="left"/>
        <w:rPr>
          <w:rFonts w:ascii="ＭＳ ゴシック" w:eastAsia="ＭＳ ゴシック" w:hAnsi="ＭＳ ゴシック"/>
          <w:sz w:val="24"/>
        </w:rPr>
      </w:pPr>
    </w:p>
    <w:p w14:paraId="15E24449" w14:textId="77777777" w:rsidR="00E061AC" w:rsidRDefault="00E061AC" w:rsidP="00E061AC">
      <w:pPr>
        <w:suppressAutoHyphens/>
        <w:kinsoku w:val="0"/>
        <w:wordWrap w:val="0"/>
        <w:autoSpaceDE w:val="0"/>
        <w:autoSpaceDN w:val="0"/>
        <w:spacing w:line="366" w:lineRule="atLeast"/>
        <w:jc w:val="left"/>
        <w:rPr>
          <w:rFonts w:ascii="ＭＳ ゴシック" w:eastAsia="ＭＳ ゴシック" w:hAnsi="ＭＳ ゴシック" w:cs="ＭＳ ゴシック"/>
          <w:color w:val="000000"/>
          <w:kern w:val="0"/>
          <w:sz w:val="24"/>
        </w:rPr>
      </w:pPr>
      <w:r>
        <w:rPr>
          <w:rFonts w:ascii="ＭＳ ゴシック" w:eastAsia="ＭＳ ゴシック" w:hAnsi="ＭＳ ゴシック" w:hint="eastAsia"/>
          <w:sz w:val="24"/>
        </w:rPr>
        <w:t>（表４：</w:t>
      </w:r>
      <w:r>
        <w:rPr>
          <w:rFonts w:ascii="ＭＳ ゴシック" w:eastAsia="ＭＳ ゴシック" w:hAnsi="ＭＳ ゴシック" w:cs="ＭＳ ゴシック" w:hint="eastAsia"/>
          <w:color w:val="000000"/>
          <w:kern w:val="0"/>
          <w:sz w:val="24"/>
        </w:rPr>
        <w:t>企業全体の製品等価格への転嫁の状況）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59"/>
        <w:gridCol w:w="851"/>
        <w:gridCol w:w="1435"/>
        <w:gridCol w:w="1458"/>
        <w:gridCol w:w="792"/>
        <w:gridCol w:w="1134"/>
      </w:tblGrid>
      <w:tr w:rsidR="00E061AC" w14:paraId="39D765DF" w14:textId="77777777" w:rsidTr="00AB6569">
        <w:tc>
          <w:tcPr>
            <w:tcW w:w="809" w:type="dxa"/>
            <w:tcBorders>
              <w:top w:val="single" w:sz="4" w:space="0" w:color="auto"/>
              <w:left w:val="single" w:sz="4" w:space="0" w:color="auto"/>
              <w:bottom w:val="single" w:sz="4" w:space="0" w:color="auto"/>
              <w:right w:val="single" w:sz="4" w:space="0" w:color="auto"/>
            </w:tcBorders>
          </w:tcPr>
          <w:p w14:paraId="24625560" w14:textId="77777777" w:rsidR="00E061AC" w:rsidRDefault="00E061AC" w:rsidP="00AB6569">
            <w:pPr>
              <w:suppressAutoHyphens/>
              <w:kinsoku w:val="0"/>
              <w:autoSpaceDE w:val="0"/>
              <w:autoSpaceDN w:val="0"/>
              <w:spacing w:line="366" w:lineRule="atLeast"/>
              <w:jc w:val="center"/>
              <w:rPr>
                <w:rFonts w:ascii="ＭＳ ゴシック" w:eastAsia="ＭＳ ゴシック" w:hAnsi="ＭＳ ゴシック"/>
                <w:sz w:val="24"/>
              </w:rPr>
            </w:pPr>
          </w:p>
        </w:tc>
        <w:tc>
          <w:tcPr>
            <w:tcW w:w="1596" w:type="dxa"/>
            <w:tcBorders>
              <w:top w:val="single" w:sz="4" w:space="0" w:color="auto"/>
              <w:left w:val="single" w:sz="4" w:space="0" w:color="auto"/>
              <w:bottom w:val="single" w:sz="4" w:space="0" w:color="auto"/>
              <w:right w:val="single" w:sz="4" w:space="0" w:color="auto"/>
            </w:tcBorders>
            <w:hideMark/>
          </w:tcPr>
          <w:p w14:paraId="6B7207D5"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最近３か月間の原油等の</w:t>
            </w:r>
          </w:p>
          <w:p w14:paraId="10A36CEB"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仕入価格</w:t>
            </w:r>
          </w:p>
        </w:tc>
        <w:tc>
          <w:tcPr>
            <w:tcW w:w="1559" w:type="dxa"/>
            <w:tcBorders>
              <w:top w:val="single" w:sz="4" w:space="0" w:color="auto"/>
              <w:left w:val="single" w:sz="4" w:space="0" w:color="auto"/>
              <w:bottom w:val="single" w:sz="4" w:space="0" w:color="auto"/>
              <w:right w:val="single" w:sz="4" w:space="0" w:color="auto"/>
            </w:tcBorders>
            <w:hideMark/>
          </w:tcPr>
          <w:p w14:paraId="689634A2"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最近３か月間の売上高</w:t>
            </w:r>
          </w:p>
        </w:tc>
        <w:tc>
          <w:tcPr>
            <w:tcW w:w="851" w:type="dxa"/>
            <w:tcBorders>
              <w:top w:val="single" w:sz="4" w:space="0" w:color="auto"/>
              <w:left w:val="single" w:sz="4" w:space="0" w:color="auto"/>
              <w:bottom w:val="single" w:sz="4" w:space="0" w:color="auto"/>
              <w:right w:val="single" w:sz="4" w:space="0" w:color="auto"/>
            </w:tcBorders>
            <w:hideMark/>
          </w:tcPr>
          <w:p w14:paraId="656E0CB5" w14:textId="77777777" w:rsidR="00E061AC" w:rsidRDefault="00E061AC" w:rsidP="00AB6569">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（A/B）</w:t>
            </w:r>
          </w:p>
        </w:tc>
        <w:tc>
          <w:tcPr>
            <w:tcW w:w="1435" w:type="dxa"/>
            <w:tcBorders>
              <w:top w:val="single" w:sz="4" w:space="0" w:color="auto"/>
              <w:left w:val="single" w:sz="4" w:space="0" w:color="auto"/>
              <w:bottom w:val="single" w:sz="4" w:space="0" w:color="auto"/>
              <w:right w:val="single" w:sz="4" w:space="0" w:color="auto"/>
            </w:tcBorders>
            <w:hideMark/>
          </w:tcPr>
          <w:p w14:paraId="49EA5E22"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前年同期の原油等の</w:t>
            </w:r>
          </w:p>
          <w:p w14:paraId="3F2A2B26"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仕入価格</w:t>
            </w:r>
          </w:p>
        </w:tc>
        <w:tc>
          <w:tcPr>
            <w:tcW w:w="1458" w:type="dxa"/>
            <w:tcBorders>
              <w:top w:val="single" w:sz="4" w:space="0" w:color="auto"/>
              <w:left w:val="single" w:sz="4" w:space="0" w:color="auto"/>
              <w:bottom w:val="single" w:sz="4" w:space="0" w:color="auto"/>
              <w:right w:val="single" w:sz="4" w:space="0" w:color="auto"/>
            </w:tcBorders>
            <w:hideMark/>
          </w:tcPr>
          <w:p w14:paraId="4FC620C1"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前年同期の</w:t>
            </w:r>
          </w:p>
          <w:p w14:paraId="7EE35EAE"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売上高</w:t>
            </w:r>
          </w:p>
        </w:tc>
        <w:tc>
          <w:tcPr>
            <w:tcW w:w="792" w:type="dxa"/>
            <w:tcBorders>
              <w:top w:val="single" w:sz="4" w:space="0" w:color="auto"/>
              <w:left w:val="single" w:sz="4" w:space="0" w:color="auto"/>
              <w:bottom w:val="single" w:sz="4" w:space="0" w:color="auto"/>
              <w:right w:val="single" w:sz="4" w:space="0" w:color="auto"/>
            </w:tcBorders>
            <w:hideMark/>
          </w:tcPr>
          <w:p w14:paraId="73B43FDB"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(a/b)</w:t>
            </w:r>
          </w:p>
        </w:tc>
        <w:tc>
          <w:tcPr>
            <w:tcW w:w="1134" w:type="dxa"/>
            <w:tcBorders>
              <w:top w:val="single" w:sz="4" w:space="0" w:color="auto"/>
              <w:left w:val="single" w:sz="4" w:space="0" w:color="auto"/>
              <w:bottom w:val="single" w:sz="4" w:space="0" w:color="auto"/>
              <w:right w:val="single" w:sz="4" w:space="0" w:color="auto"/>
            </w:tcBorders>
            <w:hideMark/>
          </w:tcPr>
          <w:p w14:paraId="65029E21"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（A/B）</w:t>
            </w:r>
          </w:p>
          <w:p w14:paraId="307955A5" w14:textId="77777777" w:rsidR="00E061AC" w:rsidRDefault="00E061AC" w:rsidP="00AB6569">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－（a/b）＝Ｐ</w:t>
            </w:r>
          </w:p>
        </w:tc>
      </w:tr>
      <w:tr w:rsidR="00E061AC" w14:paraId="4F9F9DA3" w14:textId="77777777" w:rsidTr="00AB6569">
        <w:tc>
          <w:tcPr>
            <w:tcW w:w="809" w:type="dxa"/>
            <w:tcBorders>
              <w:top w:val="single" w:sz="4" w:space="0" w:color="auto"/>
              <w:left w:val="single" w:sz="4" w:space="0" w:color="auto"/>
              <w:bottom w:val="single" w:sz="4" w:space="0" w:color="auto"/>
              <w:right w:val="single" w:sz="4" w:space="0" w:color="auto"/>
            </w:tcBorders>
            <w:hideMark/>
          </w:tcPr>
          <w:p w14:paraId="176BE811" w14:textId="77777777" w:rsidR="00E061AC" w:rsidRDefault="00E061AC" w:rsidP="00AB6569">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w:t>
            </w:r>
          </w:p>
          <w:p w14:paraId="21B295AA" w14:textId="77777777" w:rsidR="00E061AC" w:rsidRDefault="00E061AC" w:rsidP="00AB6569">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全体</w:t>
            </w:r>
          </w:p>
        </w:tc>
        <w:tc>
          <w:tcPr>
            <w:tcW w:w="1596" w:type="dxa"/>
            <w:tcBorders>
              <w:top w:val="single" w:sz="4" w:space="0" w:color="auto"/>
              <w:left w:val="single" w:sz="4" w:space="0" w:color="auto"/>
              <w:bottom w:val="single" w:sz="4" w:space="0" w:color="auto"/>
              <w:right w:val="single" w:sz="4" w:space="0" w:color="auto"/>
            </w:tcBorders>
            <w:hideMark/>
          </w:tcPr>
          <w:p w14:paraId="5B246B28"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1F2FB38D" w14:textId="77777777" w:rsidR="00E061AC" w:rsidRDefault="00E061AC" w:rsidP="00AB6569">
            <w:pPr>
              <w:suppressAutoHyphens/>
              <w:kinsoku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【A】</w:t>
            </w:r>
          </w:p>
        </w:tc>
        <w:tc>
          <w:tcPr>
            <w:tcW w:w="1559" w:type="dxa"/>
            <w:tcBorders>
              <w:top w:val="single" w:sz="4" w:space="0" w:color="auto"/>
              <w:left w:val="single" w:sz="4" w:space="0" w:color="auto"/>
              <w:bottom w:val="single" w:sz="4" w:space="0" w:color="auto"/>
              <w:right w:val="single" w:sz="4" w:space="0" w:color="auto"/>
            </w:tcBorders>
            <w:hideMark/>
          </w:tcPr>
          <w:p w14:paraId="0407EFC8"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3F86910A" w14:textId="77777777" w:rsidR="00E061AC" w:rsidRDefault="00E061AC" w:rsidP="00AB6569">
            <w:pPr>
              <w:suppressAutoHyphens/>
              <w:kinsoku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28770E1E"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435" w:type="dxa"/>
            <w:tcBorders>
              <w:top w:val="single" w:sz="4" w:space="0" w:color="auto"/>
              <w:left w:val="single" w:sz="4" w:space="0" w:color="auto"/>
              <w:bottom w:val="single" w:sz="4" w:space="0" w:color="auto"/>
              <w:right w:val="single" w:sz="4" w:space="0" w:color="auto"/>
            </w:tcBorders>
            <w:hideMark/>
          </w:tcPr>
          <w:p w14:paraId="7A65546F"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1C6527BA" w14:textId="77777777" w:rsidR="00E061AC" w:rsidRDefault="00E061AC" w:rsidP="00AB6569">
            <w:pPr>
              <w:suppressAutoHyphens/>
              <w:kinsoku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【a】</w:t>
            </w:r>
          </w:p>
        </w:tc>
        <w:tc>
          <w:tcPr>
            <w:tcW w:w="1458" w:type="dxa"/>
            <w:tcBorders>
              <w:top w:val="single" w:sz="4" w:space="0" w:color="auto"/>
              <w:left w:val="single" w:sz="4" w:space="0" w:color="auto"/>
              <w:bottom w:val="single" w:sz="4" w:space="0" w:color="auto"/>
              <w:right w:val="single" w:sz="4" w:space="0" w:color="auto"/>
            </w:tcBorders>
            <w:hideMark/>
          </w:tcPr>
          <w:p w14:paraId="6FB1D8B8"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14D3F5FF" w14:textId="77777777" w:rsidR="00E061AC" w:rsidRDefault="00E061AC" w:rsidP="00AB6569">
            <w:pPr>
              <w:suppressAutoHyphens/>
              <w:kinsoku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【b】</w:t>
            </w:r>
          </w:p>
        </w:tc>
        <w:tc>
          <w:tcPr>
            <w:tcW w:w="792" w:type="dxa"/>
            <w:tcBorders>
              <w:top w:val="single" w:sz="4" w:space="0" w:color="auto"/>
              <w:left w:val="single" w:sz="4" w:space="0" w:color="auto"/>
              <w:bottom w:val="single" w:sz="4" w:space="0" w:color="auto"/>
              <w:right w:val="single" w:sz="4" w:space="0" w:color="auto"/>
            </w:tcBorders>
          </w:tcPr>
          <w:p w14:paraId="2290E186"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4" w:type="dxa"/>
            <w:tcBorders>
              <w:top w:val="single" w:sz="4" w:space="0" w:color="auto"/>
              <w:left w:val="single" w:sz="4" w:space="0" w:color="auto"/>
              <w:bottom w:val="single" w:sz="4" w:space="0" w:color="auto"/>
              <w:right w:val="single" w:sz="4" w:space="0" w:color="auto"/>
            </w:tcBorders>
          </w:tcPr>
          <w:p w14:paraId="2B2899C3" w14:textId="77777777" w:rsidR="00E061AC" w:rsidRDefault="00E061AC" w:rsidP="00AB6569">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396F6137" w14:textId="77777777" w:rsidR="00E061AC" w:rsidRDefault="00E061AC" w:rsidP="00E061AC">
      <w:pPr>
        <w:suppressAutoHyphens/>
        <w:kinsoku w:val="0"/>
        <w:autoSpaceDE w:val="0"/>
        <w:autoSpaceDN w:val="0"/>
        <w:spacing w:line="280" w:lineRule="exact"/>
        <w:ind w:left="720" w:hangingChars="300" w:hanging="720"/>
        <w:jc w:val="left"/>
        <w:rPr>
          <w:rFonts w:ascii="ＭＳ ゴシック" w:eastAsia="ＭＳ ゴシック" w:hAnsi="ＭＳ ゴシック"/>
          <w:sz w:val="24"/>
        </w:rPr>
      </w:pPr>
    </w:p>
    <w:p w14:paraId="788BE120" w14:textId="61E39593" w:rsidR="00176519" w:rsidRPr="00E061AC" w:rsidRDefault="00E061AC" w:rsidP="00E061AC">
      <w:pPr>
        <w:suppressAutoHyphens/>
        <w:kinsoku w:val="0"/>
        <w:autoSpaceDE w:val="0"/>
        <w:autoSpaceDN w:val="0"/>
        <w:spacing w:line="280" w:lineRule="exact"/>
        <w:ind w:left="720" w:hangingChars="300" w:hanging="720"/>
        <w:jc w:val="left"/>
        <w:rPr>
          <w:rFonts w:ascii="ＭＳ ゴシック" w:eastAsia="ＭＳ ゴシック" w:hAnsi="ＭＳ ゴシック"/>
          <w:sz w:val="24"/>
        </w:rPr>
      </w:pPr>
      <w:r>
        <w:rPr>
          <w:rFonts w:ascii="ＭＳ ゴシック" w:eastAsia="ＭＳ ゴシック" w:hAnsi="ＭＳ ゴシック" w:hint="eastAsia"/>
          <w:sz w:val="24"/>
        </w:rPr>
        <w:t>（注）申請にあたっては、営んでいる事業が全て指定業種に属することが疎明できる書類等（例えば、取り扱っている製品・サービス等を疎明できる書類、許認可証など）や、企業全体の原油等の仕入価格、売上原価及び売上高が分かる書類等（例えば、試算表、売上台帳、仕入帳など）の提出が必要。</w:t>
      </w:r>
    </w:p>
    <w:sectPr w:rsidR="00176519" w:rsidRPr="00E061AC" w:rsidSect="007A42A4">
      <w:footerReference w:type="default" r:id="rId7"/>
      <w:pgSz w:w="11906" w:h="16838"/>
      <w:pgMar w:top="567" w:right="1021" w:bottom="567" w:left="102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D5A6" w14:textId="77777777" w:rsidR="00E914FB" w:rsidRDefault="00E914FB">
      <w:r>
        <w:separator/>
      </w:r>
    </w:p>
  </w:endnote>
  <w:endnote w:type="continuationSeparator" w:id="0">
    <w:p w14:paraId="35110398" w14:textId="77777777" w:rsidR="00E914FB" w:rsidRDefault="00E9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A49A" w14:textId="77777777" w:rsidR="00176519" w:rsidRDefault="00176519" w:rsidP="0027155C">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22D2" w14:textId="77777777" w:rsidR="00E914FB" w:rsidRDefault="00E914FB">
      <w:r>
        <w:separator/>
      </w:r>
    </w:p>
  </w:footnote>
  <w:footnote w:type="continuationSeparator" w:id="0">
    <w:p w14:paraId="487A8509" w14:textId="77777777" w:rsidR="00E914FB" w:rsidRDefault="00E91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69509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19"/>
    <w:rsid w:val="000B6AAE"/>
    <w:rsid w:val="00176519"/>
    <w:rsid w:val="00203880"/>
    <w:rsid w:val="003C2B95"/>
    <w:rsid w:val="00463D33"/>
    <w:rsid w:val="0050170D"/>
    <w:rsid w:val="00551900"/>
    <w:rsid w:val="00655A54"/>
    <w:rsid w:val="00682CB9"/>
    <w:rsid w:val="00725180"/>
    <w:rsid w:val="007A42A4"/>
    <w:rsid w:val="007F044A"/>
    <w:rsid w:val="00B60883"/>
    <w:rsid w:val="00DE2E3F"/>
    <w:rsid w:val="00E061AC"/>
    <w:rsid w:val="00E914FB"/>
    <w:rsid w:val="00F51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96A5DD"/>
  <w15:chartTrackingRefBased/>
  <w15:docId w15:val="{3B31374C-0700-4BB5-B6DA-9A1CEAE5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519"/>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765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65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65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65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65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65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65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65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65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65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65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651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65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65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65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65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65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65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65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65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65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65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6519"/>
    <w:pPr>
      <w:spacing w:before="160"/>
      <w:jc w:val="center"/>
    </w:pPr>
    <w:rPr>
      <w:i/>
      <w:iCs/>
      <w:color w:val="404040" w:themeColor="text1" w:themeTint="BF"/>
    </w:rPr>
  </w:style>
  <w:style w:type="character" w:customStyle="1" w:styleId="a8">
    <w:name w:val="引用文 (文字)"/>
    <w:basedOn w:val="a0"/>
    <w:link w:val="a7"/>
    <w:uiPriority w:val="29"/>
    <w:rsid w:val="00176519"/>
    <w:rPr>
      <w:i/>
      <w:iCs/>
      <w:color w:val="404040" w:themeColor="text1" w:themeTint="BF"/>
    </w:rPr>
  </w:style>
  <w:style w:type="paragraph" w:styleId="a9">
    <w:name w:val="List Paragraph"/>
    <w:basedOn w:val="a"/>
    <w:qFormat/>
    <w:rsid w:val="00176519"/>
    <w:pPr>
      <w:ind w:left="720"/>
      <w:contextualSpacing/>
    </w:pPr>
  </w:style>
  <w:style w:type="character" w:styleId="21">
    <w:name w:val="Intense Emphasis"/>
    <w:basedOn w:val="a0"/>
    <w:uiPriority w:val="21"/>
    <w:qFormat/>
    <w:rsid w:val="00176519"/>
    <w:rPr>
      <w:i/>
      <w:iCs/>
      <w:color w:val="0F4761" w:themeColor="accent1" w:themeShade="BF"/>
    </w:rPr>
  </w:style>
  <w:style w:type="paragraph" w:styleId="22">
    <w:name w:val="Intense Quote"/>
    <w:basedOn w:val="a"/>
    <w:next w:val="a"/>
    <w:link w:val="23"/>
    <w:uiPriority w:val="30"/>
    <w:qFormat/>
    <w:rsid w:val="00176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6519"/>
    <w:rPr>
      <w:i/>
      <w:iCs/>
      <w:color w:val="0F4761" w:themeColor="accent1" w:themeShade="BF"/>
    </w:rPr>
  </w:style>
  <w:style w:type="character" w:styleId="24">
    <w:name w:val="Intense Reference"/>
    <w:basedOn w:val="a0"/>
    <w:uiPriority w:val="32"/>
    <w:qFormat/>
    <w:rsid w:val="00176519"/>
    <w:rPr>
      <w:b/>
      <w:bCs/>
      <w:smallCaps/>
      <w:color w:val="0F4761" w:themeColor="accent1" w:themeShade="BF"/>
      <w:spacing w:val="5"/>
    </w:rPr>
  </w:style>
  <w:style w:type="paragraph" w:styleId="aa">
    <w:name w:val="footer"/>
    <w:basedOn w:val="a"/>
    <w:link w:val="ab"/>
    <w:uiPriority w:val="99"/>
    <w:rsid w:val="00176519"/>
    <w:pPr>
      <w:tabs>
        <w:tab w:val="center" w:pos="4252"/>
        <w:tab w:val="right" w:pos="8504"/>
      </w:tabs>
      <w:snapToGrid w:val="0"/>
    </w:pPr>
  </w:style>
  <w:style w:type="character" w:customStyle="1" w:styleId="ab">
    <w:name w:val="フッター (文字)"/>
    <w:basedOn w:val="a0"/>
    <w:link w:val="aa"/>
    <w:uiPriority w:val="99"/>
    <w:rsid w:val="00176519"/>
    <w:rPr>
      <w:rFonts w:ascii="Century" w:eastAsia="ＭＳ 明朝" w:hAnsi="Century" w:cs="Times New Roman"/>
      <w:sz w:val="21"/>
      <w14:ligatures w14:val="none"/>
    </w:rPr>
  </w:style>
  <w:style w:type="paragraph" w:styleId="ac">
    <w:name w:val="Closing"/>
    <w:basedOn w:val="a"/>
    <w:link w:val="ad"/>
    <w:rsid w:val="00176519"/>
    <w:pPr>
      <w:jc w:val="right"/>
    </w:pPr>
    <w:rPr>
      <w:rFonts w:ascii="ＭＳ ゴシック" w:eastAsia="ＭＳ ゴシック" w:hAnsi="ＭＳ ゴシック" w:cs="ＭＳ ゴシック"/>
      <w:color w:val="000000"/>
      <w:kern w:val="0"/>
      <w:szCs w:val="21"/>
    </w:rPr>
  </w:style>
  <w:style w:type="character" w:customStyle="1" w:styleId="ad">
    <w:name w:val="結語 (文字)"/>
    <w:basedOn w:val="a0"/>
    <w:link w:val="ac"/>
    <w:rsid w:val="00176519"/>
    <w:rPr>
      <w:rFonts w:ascii="ＭＳ ゴシック" w:eastAsia="ＭＳ ゴシック" w:hAnsi="ＭＳ ゴシック" w:cs="ＭＳ ゴシック"/>
      <w:color w:val="000000"/>
      <w:kern w:val="0"/>
      <w:sz w:val="21"/>
      <w:szCs w:val="21"/>
      <w14:ligatures w14:val="none"/>
    </w:rPr>
  </w:style>
  <w:style w:type="table" w:styleId="ae">
    <w:name w:val="Table Grid"/>
    <w:basedOn w:val="a1"/>
    <w:uiPriority w:val="59"/>
    <w:rsid w:val="00E061AC"/>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361</Words>
  <Characters>2061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友博 古瀬</dc:creator>
  <cp:keywords/>
  <dc:description/>
  <cp:lastModifiedBy>友博 古瀬</cp:lastModifiedBy>
  <cp:revision>5</cp:revision>
  <dcterms:created xsi:type="dcterms:W3CDTF">2026-07-02T06:28:00Z</dcterms:created>
  <dcterms:modified xsi:type="dcterms:W3CDTF">2026-07-13T06:34:00Z</dcterms:modified>
</cp:coreProperties>
</file>